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BAA6" w14:textId="66F8F864" w:rsidR="00503E82" w:rsidRDefault="000227D4">
      <w:pPr>
        <w:pStyle w:val="BodyText"/>
        <w:spacing w:before="10"/>
        <w:rPr>
          <w:rFonts w:ascii="Times New Roman"/>
          <w:sz w:val="9"/>
        </w:rPr>
      </w:pPr>
      <w:r>
        <w:rPr>
          <w:rFonts w:ascii="Times New Roman"/>
          <w:noProof/>
          <w:sz w:val="20"/>
        </w:rPr>
        <w:drawing>
          <wp:anchor distT="0" distB="0" distL="114300" distR="114300" simplePos="0" relativeHeight="251658240" behindDoc="0" locked="0" layoutInCell="1" allowOverlap="1" wp14:anchorId="1A980740" wp14:editId="62D5979D">
            <wp:simplePos x="0" y="0"/>
            <wp:positionH relativeFrom="column">
              <wp:posOffset>1003300</wp:posOffset>
            </wp:positionH>
            <wp:positionV relativeFrom="paragraph">
              <wp:posOffset>-243205</wp:posOffset>
            </wp:positionV>
            <wp:extent cx="962025" cy="5743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574387"/>
                    </a:xfrm>
                    <a:prstGeom prst="rect">
                      <a:avLst/>
                    </a:prstGeom>
                  </pic:spPr>
                </pic:pic>
              </a:graphicData>
            </a:graphic>
          </wp:anchor>
        </w:drawing>
      </w:r>
    </w:p>
    <w:p w14:paraId="2586451A" w14:textId="5FD0C3EB" w:rsidR="00503E82" w:rsidRDefault="00503E82">
      <w:pPr>
        <w:pStyle w:val="BodyText"/>
        <w:ind w:left="154" w:right="-15"/>
        <w:rPr>
          <w:rFonts w:ascii="Times New Roman"/>
          <w:sz w:val="20"/>
        </w:rPr>
      </w:pPr>
    </w:p>
    <w:p w14:paraId="4C6615A8" w14:textId="77777777" w:rsidR="000227D4" w:rsidRDefault="000227D4" w:rsidP="0078749C">
      <w:pPr>
        <w:pStyle w:val="Heading1"/>
        <w:spacing w:before="18"/>
        <w:rPr>
          <w:color w:val="231F20"/>
        </w:rPr>
      </w:pPr>
    </w:p>
    <w:p w14:paraId="7D3DC533" w14:textId="443C4784" w:rsidR="00503E82" w:rsidRDefault="005075BC" w:rsidP="0078749C">
      <w:pPr>
        <w:pStyle w:val="Heading1"/>
        <w:spacing w:before="18"/>
        <w:rPr>
          <w:sz w:val="20"/>
        </w:rPr>
      </w:pPr>
      <w:r w:rsidRPr="009276D1">
        <w:rPr>
          <w:color w:val="231F20"/>
          <w:sz w:val="28"/>
          <w:szCs w:val="28"/>
        </w:rPr>
        <w:t>Purpose</w:t>
      </w:r>
      <w:r w:rsidR="0078749C" w:rsidRPr="009276D1">
        <w:rPr>
          <w:color w:val="231F20"/>
          <w:sz w:val="28"/>
          <w:szCs w:val="28"/>
        </w:rPr>
        <w:t xml:space="preserve"> </w:t>
      </w:r>
      <w:r>
        <w:br w:type="column"/>
      </w:r>
      <w:r>
        <w:rPr>
          <w:color w:val="231F20"/>
          <w:sz w:val="20"/>
        </w:rPr>
        <w:t>Savannah-Chatham County Public School System</w:t>
      </w:r>
    </w:p>
    <w:p w14:paraId="45C32D43" w14:textId="50A3BC57" w:rsidR="00503E82" w:rsidRDefault="000227D4" w:rsidP="000227D4">
      <w:pPr>
        <w:spacing w:line="316" w:lineRule="exact"/>
        <w:ind w:left="111" w:right="3010"/>
        <w:jc w:val="center"/>
        <w:rPr>
          <w:b/>
          <w:sz w:val="28"/>
        </w:rPr>
      </w:pPr>
      <w:bookmarkStart w:id="0" w:name="_GoBack"/>
      <w:r>
        <w:rPr>
          <w:b/>
          <w:color w:val="231F20"/>
          <w:sz w:val="28"/>
        </w:rPr>
        <w:t>Student Learning Device</w:t>
      </w:r>
      <w:r w:rsidR="005075BC">
        <w:rPr>
          <w:b/>
          <w:color w:val="231F20"/>
          <w:sz w:val="28"/>
        </w:rPr>
        <w:t xml:space="preserve"> Loan </w:t>
      </w:r>
      <w:r>
        <w:rPr>
          <w:b/>
          <w:color w:val="231F20"/>
          <w:sz w:val="28"/>
        </w:rPr>
        <w:t>F</w:t>
      </w:r>
      <w:r w:rsidR="005075BC">
        <w:rPr>
          <w:b/>
          <w:color w:val="231F20"/>
          <w:sz w:val="28"/>
        </w:rPr>
        <w:t>orm</w:t>
      </w:r>
    </w:p>
    <w:bookmarkEnd w:id="0"/>
    <w:p w14:paraId="29F5CD46" w14:textId="77777777" w:rsidR="00503E82" w:rsidRDefault="00503E82">
      <w:pPr>
        <w:jc w:val="center"/>
        <w:rPr>
          <w:sz w:val="16"/>
        </w:rPr>
        <w:sectPr w:rsidR="00503E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280" w:left="580" w:header="720" w:footer="720" w:gutter="0"/>
          <w:cols w:num="2" w:space="720" w:equalWidth="0">
            <w:col w:w="2134" w:space="966"/>
            <w:col w:w="7960"/>
          </w:cols>
        </w:sectPr>
      </w:pPr>
    </w:p>
    <w:p w14:paraId="55D0B8D1" w14:textId="5AB0419D" w:rsidR="00503E82" w:rsidRPr="0078749C" w:rsidRDefault="005075BC" w:rsidP="009276D1">
      <w:pPr>
        <w:pStyle w:val="BodyText"/>
        <w:spacing w:before="87" w:line="208" w:lineRule="auto"/>
        <w:ind w:left="860" w:right="980"/>
        <w:rPr>
          <w:sz w:val="24"/>
          <w:szCs w:val="24"/>
        </w:rPr>
      </w:pPr>
      <w:r w:rsidRPr="0078749C">
        <w:rPr>
          <w:color w:val="231F20"/>
          <w:sz w:val="24"/>
          <w:szCs w:val="24"/>
        </w:rPr>
        <w:t xml:space="preserve">Savannah-Chatham County Public School System (SCCPSS) </w:t>
      </w:r>
      <w:r w:rsidR="00A76791" w:rsidRPr="0078749C">
        <w:rPr>
          <w:color w:val="231F20"/>
          <w:sz w:val="24"/>
          <w:szCs w:val="24"/>
        </w:rPr>
        <w:t xml:space="preserve">is </w:t>
      </w:r>
      <w:r w:rsidRPr="0078749C">
        <w:rPr>
          <w:color w:val="231F20"/>
          <w:sz w:val="24"/>
          <w:szCs w:val="24"/>
        </w:rPr>
        <w:t>provi</w:t>
      </w:r>
      <w:r w:rsidR="00A76791" w:rsidRPr="0078749C">
        <w:rPr>
          <w:color w:val="231F20"/>
          <w:sz w:val="24"/>
          <w:szCs w:val="24"/>
        </w:rPr>
        <w:t>ding</w:t>
      </w:r>
      <w:r w:rsidRPr="0078749C">
        <w:rPr>
          <w:color w:val="231F20"/>
          <w:sz w:val="24"/>
          <w:szCs w:val="24"/>
        </w:rPr>
        <w:t xml:space="preserve"> </w:t>
      </w:r>
      <w:r w:rsidR="000227D4">
        <w:rPr>
          <w:color w:val="231F20"/>
          <w:sz w:val="24"/>
          <w:szCs w:val="24"/>
        </w:rPr>
        <w:t xml:space="preserve">students with a learning device to support the continuation of teaching and learning through online software and </w:t>
      </w:r>
      <w:r w:rsidR="009276D1">
        <w:rPr>
          <w:color w:val="231F20"/>
          <w:sz w:val="24"/>
          <w:szCs w:val="24"/>
        </w:rPr>
        <w:t xml:space="preserve">Internet </w:t>
      </w:r>
      <w:r w:rsidR="000227D4">
        <w:rPr>
          <w:color w:val="231F20"/>
          <w:sz w:val="24"/>
          <w:szCs w:val="24"/>
        </w:rPr>
        <w:t>resources.</w:t>
      </w:r>
    </w:p>
    <w:p w14:paraId="434F0138" w14:textId="77777777" w:rsidR="00503E82" w:rsidRPr="0078749C" w:rsidRDefault="00503E82">
      <w:pPr>
        <w:pStyle w:val="BodyText"/>
        <w:rPr>
          <w:sz w:val="24"/>
          <w:szCs w:val="24"/>
        </w:rPr>
      </w:pPr>
    </w:p>
    <w:p w14:paraId="48EE8C46" w14:textId="0AD9D3B0" w:rsidR="00503E82" w:rsidRPr="0078749C" w:rsidRDefault="00A76791">
      <w:pPr>
        <w:pStyle w:val="Heading1"/>
        <w:rPr>
          <w:sz w:val="24"/>
          <w:szCs w:val="24"/>
        </w:rPr>
      </w:pPr>
      <w:r w:rsidRPr="009276D1">
        <w:rPr>
          <w:color w:val="231F20"/>
          <w:sz w:val="28"/>
          <w:szCs w:val="28"/>
        </w:rPr>
        <w:t>Student</w:t>
      </w:r>
      <w:r w:rsidR="005075BC" w:rsidRPr="009276D1">
        <w:rPr>
          <w:color w:val="231F20"/>
          <w:sz w:val="28"/>
          <w:szCs w:val="28"/>
        </w:rPr>
        <w:t>’</w:t>
      </w:r>
      <w:r w:rsidRPr="009276D1">
        <w:rPr>
          <w:color w:val="231F20"/>
          <w:sz w:val="28"/>
          <w:szCs w:val="28"/>
        </w:rPr>
        <w:t>s/Parent’s</w:t>
      </w:r>
      <w:r w:rsidR="005075BC" w:rsidRPr="009276D1">
        <w:rPr>
          <w:color w:val="231F20"/>
          <w:sz w:val="28"/>
          <w:szCs w:val="28"/>
        </w:rPr>
        <w:t xml:space="preserve"> Responsibilities</w:t>
      </w:r>
    </w:p>
    <w:p w14:paraId="34B07382" w14:textId="00B24933" w:rsidR="000227D4" w:rsidRPr="000227D4" w:rsidRDefault="00073601" w:rsidP="009276D1">
      <w:pPr>
        <w:pStyle w:val="ListParagraph"/>
        <w:numPr>
          <w:ilvl w:val="0"/>
          <w:numId w:val="1"/>
        </w:numPr>
        <w:tabs>
          <w:tab w:val="left" w:pos="859"/>
          <w:tab w:val="left" w:pos="860"/>
        </w:tabs>
        <w:spacing w:before="175" w:line="208" w:lineRule="auto"/>
        <w:ind w:right="1070"/>
        <w:rPr>
          <w:sz w:val="24"/>
          <w:szCs w:val="24"/>
        </w:rPr>
      </w:pPr>
      <w:r>
        <w:rPr>
          <w:color w:val="231F20"/>
          <w:sz w:val="24"/>
          <w:szCs w:val="24"/>
        </w:rPr>
        <w:t xml:space="preserve">The </w:t>
      </w:r>
      <w:r w:rsidR="000227D4" w:rsidRPr="000227D4">
        <w:rPr>
          <w:color w:val="231F20"/>
          <w:sz w:val="24"/>
          <w:szCs w:val="24"/>
        </w:rPr>
        <w:t xml:space="preserve">Learning Device </w:t>
      </w:r>
      <w:r w:rsidR="005075BC" w:rsidRPr="000227D4">
        <w:rPr>
          <w:color w:val="231F20"/>
          <w:sz w:val="24"/>
          <w:szCs w:val="24"/>
        </w:rPr>
        <w:t xml:space="preserve">is provided for the </w:t>
      </w:r>
      <w:r w:rsidR="00A76791" w:rsidRPr="000227D4">
        <w:rPr>
          <w:color w:val="231F20"/>
          <w:sz w:val="24"/>
          <w:szCs w:val="24"/>
        </w:rPr>
        <w:t>student</w:t>
      </w:r>
      <w:r w:rsidR="005075BC" w:rsidRPr="000227D4">
        <w:rPr>
          <w:color w:val="231F20"/>
          <w:sz w:val="24"/>
          <w:szCs w:val="24"/>
        </w:rPr>
        <w:t xml:space="preserve"> </w:t>
      </w:r>
      <w:r w:rsidR="000227D4" w:rsidRPr="000227D4">
        <w:rPr>
          <w:color w:val="231F20"/>
          <w:sz w:val="24"/>
          <w:szCs w:val="24"/>
        </w:rPr>
        <w:t>only</w:t>
      </w:r>
      <w:r w:rsidR="00845B82">
        <w:rPr>
          <w:color w:val="231F20"/>
          <w:sz w:val="24"/>
          <w:szCs w:val="24"/>
        </w:rPr>
        <w:t xml:space="preserve">. Student ID and password is required to access the device. </w:t>
      </w:r>
      <w:r w:rsidR="000227D4" w:rsidRPr="000227D4">
        <w:rPr>
          <w:color w:val="231F20"/>
          <w:sz w:val="24"/>
          <w:szCs w:val="24"/>
        </w:rPr>
        <w:t xml:space="preserve"> </w:t>
      </w:r>
    </w:p>
    <w:p w14:paraId="69E995A4" w14:textId="05BD0A59" w:rsidR="00503E82" w:rsidRPr="000227D4" w:rsidRDefault="00CA51BD" w:rsidP="009276D1">
      <w:pPr>
        <w:pStyle w:val="ListParagraph"/>
        <w:numPr>
          <w:ilvl w:val="0"/>
          <w:numId w:val="1"/>
        </w:numPr>
        <w:tabs>
          <w:tab w:val="left" w:pos="859"/>
          <w:tab w:val="left" w:pos="860"/>
        </w:tabs>
        <w:spacing w:before="175" w:line="208" w:lineRule="auto"/>
        <w:ind w:right="1070"/>
        <w:rPr>
          <w:sz w:val="24"/>
          <w:szCs w:val="24"/>
        </w:rPr>
      </w:pPr>
      <w:r>
        <w:rPr>
          <w:color w:val="231F20"/>
          <w:sz w:val="24"/>
          <w:szCs w:val="24"/>
        </w:rPr>
        <w:t>The s</w:t>
      </w:r>
      <w:r w:rsidR="00A76791" w:rsidRPr="000227D4">
        <w:rPr>
          <w:color w:val="231F20"/>
          <w:sz w:val="24"/>
          <w:szCs w:val="24"/>
        </w:rPr>
        <w:t xml:space="preserve">tudent </w:t>
      </w:r>
      <w:r>
        <w:rPr>
          <w:color w:val="231F20"/>
          <w:sz w:val="24"/>
          <w:szCs w:val="24"/>
        </w:rPr>
        <w:t>is</w:t>
      </w:r>
      <w:r w:rsidR="005075BC" w:rsidRPr="000227D4">
        <w:rPr>
          <w:color w:val="231F20"/>
          <w:sz w:val="24"/>
          <w:szCs w:val="24"/>
        </w:rPr>
        <w:t xml:space="preserve"> required to </w:t>
      </w:r>
      <w:r w:rsidR="000227D4">
        <w:rPr>
          <w:color w:val="231F20"/>
          <w:sz w:val="24"/>
          <w:szCs w:val="24"/>
        </w:rPr>
        <w:t xml:space="preserve">practice good digital citizenship and </w:t>
      </w:r>
      <w:r w:rsidR="005075BC" w:rsidRPr="000227D4">
        <w:rPr>
          <w:color w:val="231F20"/>
          <w:sz w:val="24"/>
          <w:szCs w:val="24"/>
        </w:rPr>
        <w:t>adhere to the Acceptable Use Policy IFBG-R</w:t>
      </w:r>
      <w:r w:rsidR="0063070D">
        <w:rPr>
          <w:color w:val="231F20"/>
          <w:sz w:val="24"/>
          <w:szCs w:val="24"/>
        </w:rPr>
        <w:t>.</w:t>
      </w:r>
    </w:p>
    <w:p w14:paraId="411E996F" w14:textId="52AED642" w:rsidR="00503E82" w:rsidRPr="0078749C" w:rsidRDefault="00A76791" w:rsidP="009276D1">
      <w:pPr>
        <w:pStyle w:val="ListParagraph"/>
        <w:numPr>
          <w:ilvl w:val="0"/>
          <w:numId w:val="1"/>
        </w:numPr>
        <w:tabs>
          <w:tab w:val="left" w:pos="859"/>
          <w:tab w:val="left" w:pos="860"/>
        </w:tabs>
        <w:spacing w:before="180" w:line="208" w:lineRule="auto"/>
        <w:ind w:right="1070"/>
        <w:rPr>
          <w:sz w:val="24"/>
          <w:szCs w:val="24"/>
        </w:rPr>
      </w:pPr>
      <w:r w:rsidRPr="0078749C">
        <w:rPr>
          <w:color w:val="231F20"/>
          <w:sz w:val="24"/>
          <w:szCs w:val="24"/>
        </w:rPr>
        <w:t>Student/Parent</w:t>
      </w:r>
      <w:r w:rsidR="005075BC" w:rsidRPr="0078749C">
        <w:rPr>
          <w:color w:val="231F20"/>
          <w:spacing w:val="-3"/>
          <w:sz w:val="24"/>
          <w:szCs w:val="24"/>
        </w:rPr>
        <w:t xml:space="preserve"> </w:t>
      </w:r>
      <w:r w:rsidR="005075BC" w:rsidRPr="0078749C">
        <w:rPr>
          <w:color w:val="231F20"/>
          <w:sz w:val="24"/>
          <w:szCs w:val="24"/>
        </w:rPr>
        <w:t>agree</w:t>
      </w:r>
      <w:r w:rsidRPr="0078749C">
        <w:rPr>
          <w:color w:val="231F20"/>
          <w:sz w:val="24"/>
          <w:szCs w:val="24"/>
        </w:rPr>
        <w:t>s</w:t>
      </w:r>
      <w:r w:rsidR="005075BC" w:rsidRPr="0078749C">
        <w:rPr>
          <w:color w:val="231F20"/>
          <w:spacing w:val="-4"/>
          <w:sz w:val="24"/>
          <w:szCs w:val="24"/>
        </w:rPr>
        <w:t xml:space="preserve"> </w:t>
      </w:r>
      <w:r w:rsidR="005075BC" w:rsidRPr="0078749C">
        <w:rPr>
          <w:color w:val="231F20"/>
          <w:sz w:val="24"/>
          <w:szCs w:val="24"/>
        </w:rPr>
        <w:t>to</w:t>
      </w:r>
      <w:r w:rsidR="005075BC" w:rsidRPr="0078749C">
        <w:rPr>
          <w:color w:val="231F20"/>
          <w:spacing w:val="-2"/>
          <w:sz w:val="24"/>
          <w:szCs w:val="24"/>
        </w:rPr>
        <w:t xml:space="preserve"> </w:t>
      </w:r>
      <w:r w:rsidR="00CA51BD">
        <w:rPr>
          <w:color w:val="231F20"/>
          <w:spacing w:val="-2"/>
          <w:sz w:val="24"/>
          <w:szCs w:val="24"/>
        </w:rPr>
        <w:t>use the device for learning during the period of assignment</w:t>
      </w:r>
      <w:r w:rsidR="00845B82">
        <w:rPr>
          <w:color w:val="231F20"/>
          <w:spacing w:val="-2"/>
          <w:sz w:val="24"/>
          <w:szCs w:val="24"/>
        </w:rPr>
        <w:t>, protect the device, maintain it,</w:t>
      </w:r>
      <w:r w:rsidR="00CA51BD">
        <w:rPr>
          <w:color w:val="231F20"/>
          <w:spacing w:val="-2"/>
          <w:sz w:val="24"/>
          <w:szCs w:val="24"/>
        </w:rPr>
        <w:t xml:space="preserve"> </w:t>
      </w:r>
      <w:r w:rsidR="00845B82">
        <w:rPr>
          <w:color w:val="231F20"/>
          <w:spacing w:val="-2"/>
          <w:sz w:val="24"/>
          <w:szCs w:val="24"/>
        </w:rPr>
        <w:t xml:space="preserve">and </w:t>
      </w:r>
      <w:r w:rsidR="005075BC" w:rsidRPr="0078749C">
        <w:rPr>
          <w:color w:val="231F20"/>
          <w:sz w:val="24"/>
          <w:szCs w:val="24"/>
        </w:rPr>
        <w:t>promptly</w:t>
      </w:r>
      <w:r w:rsidR="005075BC" w:rsidRPr="0078749C">
        <w:rPr>
          <w:color w:val="231F20"/>
          <w:spacing w:val="-4"/>
          <w:sz w:val="24"/>
          <w:szCs w:val="24"/>
        </w:rPr>
        <w:t xml:space="preserve"> </w:t>
      </w:r>
      <w:r w:rsidR="005075BC" w:rsidRPr="0078749C">
        <w:rPr>
          <w:color w:val="231F20"/>
          <w:sz w:val="24"/>
          <w:szCs w:val="24"/>
        </w:rPr>
        <w:t>return</w:t>
      </w:r>
      <w:r w:rsidR="005075BC" w:rsidRPr="0078749C">
        <w:rPr>
          <w:color w:val="231F20"/>
          <w:spacing w:val="-2"/>
          <w:sz w:val="24"/>
          <w:szCs w:val="24"/>
        </w:rPr>
        <w:t xml:space="preserve"> </w:t>
      </w:r>
      <w:r w:rsidR="00845B82">
        <w:rPr>
          <w:color w:val="231F20"/>
          <w:spacing w:val="-2"/>
          <w:sz w:val="24"/>
          <w:szCs w:val="24"/>
        </w:rPr>
        <w:t xml:space="preserve">the device </w:t>
      </w:r>
      <w:r w:rsidRPr="0078749C">
        <w:rPr>
          <w:color w:val="231F20"/>
          <w:sz w:val="24"/>
          <w:szCs w:val="24"/>
        </w:rPr>
        <w:t>(including power cable)</w:t>
      </w:r>
      <w:r w:rsidR="005075BC" w:rsidRPr="0078749C">
        <w:rPr>
          <w:color w:val="231F20"/>
          <w:spacing w:val="-3"/>
          <w:sz w:val="24"/>
          <w:szCs w:val="24"/>
        </w:rPr>
        <w:t xml:space="preserve"> </w:t>
      </w:r>
      <w:r w:rsidR="00845B82">
        <w:rPr>
          <w:color w:val="231F20"/>
          <w:spacing w:val="-3"/>
          <w:sz w:val="24"/>
          <w:szCs w:val="24"/>
        </w:rPr>
        <w:t>when requested</w:t>
      </w:r>
      <w:r w:rsidR="005075BC" w:rsidRPr="0078749C">
        <w:rPr>
          <w:color w:val="231F20"/>
          <w:sz w:val="24"/>
          <w:szCs w:val="24"/>
        </w:rPr>
        <w:t>.</w:t>
      </w:r>
    </w:p>
    <w:p w14:paraId="1DEA4BB7" w14:textId="08B74805" w:rsidR="00A76791" w:rsidRPr="009276D1" w:rsidRDefault="0063070D" w:rsidP="009276D1">
      <w:pPr>
        <w:pStyle w:val="ListParagraph"/>
        <w:numPr>
          <w:ilvl w:val="0"/>
          <w:numId w:val="1"/>
        </w:numPr>
        <w:tabs>
          <w:tab w:val="left" w:pos="859"/>
          <w:tab w:val="left" w:pos="860"/>
        </w:tabs>
        <w:spacing w:before="180" w:line="208" w:lineRule="auto"/>
        <w:ind w:right="1070"/>
        <w:rPr>
          <w:sz w:val="24"/>
          <w:szCs w:val="24"/>
        </w:rPr>
      </w:pPr>
      <w:r>
        <w:rPr>
          <w:color w:val="231F20"/>
          <w:sz w:val="24"/>
          <w:szCs w:val="24"/>
        </w:rPr>
        <w:t xml:space="preserve">The </w:t>
      </w:r>
      <w:r w:rsidR="00845B82">
        <w:rPr>
          <w:color w:val="231F20"/>
          <w:sz w:val="24"/>
          <w:szCs w:val="24"/>
        </w:rPr>
        <w:t xml:space="preserve">Learning Device </w:t>
      </w:r>
      <w:r w:rsidR="00A76791" w:rsidRPr="0078749C">
        <w:rPr>
          <w:color w:val="231F20"/>
          <w:sz w:val="24"/>
          <w:szCs w:val="24"/>
        </w:rPr>
        <w:t>will remain checked out to the student until it is returned to the issuing school. This means that the record will follow the student until the equipment has been returned in the same condition that it is issued</w:t>
      </w:r>
      <w:r w:rsidR="009276D1">
        <w:rPr>
          <w:color w:val="231F20"/>
          <w:sz w:val="24"/>
          <w:szCs w:val="24"/>
        </w:rPr>
        <w:t xml:space="preserve"> (reasonable ware is expected)</w:t>
      </w:r>
      <w:r w:rsidR="00A76791" w:rsidRPr="0078749C">
        <w:rPr>
          <w:color w:val="231F20"/>
          <w:sz w:val="24"/>
          <w:szCs w:val="24"/>
        </w:rPr>
        <w:t xml:space="preserve">. </w:t>
      </w:r>
    </w:p>
    <w:p w14:paraId="471E1247" w14:textId="33A89257" w:rsidR="009276D1" w:rsidRPr="009276D1" w:rsidRDefault="009276D1" w:rsidP="009276D1">
      <w:pPr>
        <w:pStyle w:val="ListParagraph"/>
        <w:numPr>
          <w:ilvl w:val="0"/>
          <w:numId w:val="1"/>
        </w:numPr>
        <w:tabs>
          <w:tab w:val="left" w:pos="859"/>
          <w:tab w:val="left" w:pos="860"/>
        </w:tabs>
        <w:spacing w:before="180" w:line="208" w:lineRule="auto"/>
        <w:ind w:right="1070"/>
        <w:rPr>
          <w:sz w:val="24"/>
          <w:szCs w:val="24"/>
        </w:rPr>
      </w:pPr>
      <w:r w:rsidRPr="009276D1">
        <w:rPr>
          <w:sz w:val="24"/>
          <w:szCs w:val="24"/>
        </w:rPr>
        <w:t>If the device is stolen, you are required to file a police report and notify the school. If the device is lost, stolen, or damaged, you are responsible for repairs or replacemen</w:t>
      </w:r>
      <w:r>
        <w:rPr>
          <w:sz w:val="24"/>
          <w:szCs w:val="24"/>
        </w:rPr>
        <w:t>t.</w:t>
      </w:r>
    </w:p>
    <w:p w14:paraId="6ECF4C4B" w14:textId="77777777" w:rsidR="00503E82" w:rsidRDefault="00503E82">
      <w:pPr>
        <w:pStyle w:val="BodyText"/>
        <w:spacing w:before="7"/>
        <w:rPr>
          <w:sz w:val="19"/>
        </w:rPr>
      </w:pPr>
    </w:p>
    <w:p w14:paraId="21AECD50" w14:textId="342ACFF2" w:rsidR="00503E82" w:rsidRPr="0078749C" w:rsidRDefault="00845B82">
      <w:pPr>
        <w:pStyle w:val="BodyText"/>
        <w:ind w:left="140"/>
        <w:rPr>
          <w:sz w:val="24"/>
          <w:szCs w:val="24"/>
        </w:rPr>
      </w:pPr>
      <w:r>
        <w:rPr>
          <w:color w:val="231F20"/>
          <w:sz w:val="24"/>
          <w:szCs w:val="24"/>
        </w:rPr>
        <w:t xml:space="preserve">By accepting the Learning Device, I agree to the </w:t>
      </w:r>
      <w:r w:rsidR="00A76791" w:rsidRPr="0078749C">
        <w:rPr>
          <w:color w:val="231F20"/>
          <w:sz w:val="24"/>
          <w:szCs w:val="24"/>
        </w:rPr>
        <w:t>Student’s/Parent</w:t>
      </w:r>
      <w:r w:rsidR="005075BC" w:rsidRPr="0078749C">
        <w:rPr>
          <w:color w:val="231F20"/>
          <w:sz w:val="24"/>
          <w:szCs w:val="24"/>
        </w:rPr>
        <w:t>’</w:t>
      </w:r>
      <w:r w:rsidR="00A76791" w:rsidRPr="0078749C">
        <w:rPr>
          <w:color w:val="231F20"/>
          <w:sz w:val="24"/>
          <w:szCs w:val="24"/>
        </w:rPr>
        <w:t>s</w:t>
      </w:r>
      <w:r w:rsidR="005075BC" w:rsidRPr="0078749C">
        <w:rPr>
          <w:color w:val="231F20"/>
          <w:sz w:val="24"/>
          <w:szCs w:val="24"/>
        </w:rPr>
        <w:t xml:space="preserve"> Responsibilities.</w:t>
      </w:r>
    </w:p>
    <w:p w14:paraId="4A07377A" w14:textId="77777777" w:rsidR="00503E82" w:rsidRPr="0078749C" w:rsidRDefault="00503E82">
      <w:pPr>
        <w:pStyle w:val="BodyText"/>
        <w:spacing w:before="4"/>
        <w:rPr>
          <w:sz w:val="24"/>
          <w:szCs w:val="24"/>
        </w:rPr>
      </w:pPr>
    </w:p>
    <w:p w14:paraId="11E80CC1" w14:textId="2C54FBC9" w:rsidR="00503E82" w:rsidRPr="0078749C" w:rsidRDefault="00A76791">
      <w:pPr>
        <w:pStyle w:val="BodyText"/>
        <w:tabs>
          <w:tab w:val="left" w:pos="4885"/>
          <w:tab w:val="left" w:pos="5178"/>
          <w:tab w:val="left" w:pos="10915"/>
        </w:tabs>
        <w:spacing w:before="94"/>
        <w:ind w:left="140"/>
        <w:rPr>
          <w:rFonts w:ascii="Times New Roman" w:hAnsi="Times New Roman"/>
          <w:color w:val="231F20"/>
          <w:sz w:val="24"/>
          <w:szCs w:val="24"/>
          <w:u w:val="single" w:color="221E1F"/>
        </w:rPr>
      </w:pPr>
      <w:bookmarkStart w:id="1" w:name="_Hlk35427500"/>
      <w:r w:rsidRPr="0078749C">
        <w:rPr>
          <w:color w:val="231F20"/>
          <w:sz w:val="24"/>
          <w:szCs w:val="24"/>
        </w:rPr>
        <w:t>Student’s</w:t>
      </w:r>
      <w:r w:rsidR="005075BC" w:rsidRPr="0078749C">
        <w:rPr>
          <w:color w:val="231F20"/>
          <w:spacing w:val="-2"/>
          <w:sz w:val="24"/>
          <w:szCs w:val="24"/>
        </w:rPr>
        <w:t xml:space="preserve"> </w:t>
      </w:r>
      <w:r w:rsidR="005075BC" w:rsidRPr="0078749C">
        <w:rPr>
          <w:color w:val="231F20"/>
          <w:sz w:val="24"/>
          <w:szCs w:val="24"/>
        </w:rPr>
        <w:t>Name:</w:t>
      </w:r>
      <w:r w:rsidR="005075BC" w:rsidRPr="0078749C">
        <w:rPr>
          <w:color w:val="231F20"/>
          <w:sz w:val="24"/>
          <w:szCs w:val="24"/>
          <w:u w:val="single" w:color="221E1F"/>
        </w:rPr>
        <w:t xml:space="preserve"> </w:t>
      </w:r>
      <w:r w:rsidR="005075BC" w:rsidRPr="0078749C">
        <w:rPr>
          <w:color w:val="231F20"/>
          <w:sz w:val="24"/>
          <w:szCs w:val="24"/>
          <w:u w:val="single" w:color="221E1F"/>
        </w:rPr>
        <w:tab/>
      </w:r>
      <w:r w:rsidR="005075BC" w:rsidRPr="0078749C">
        <w:rPr>
          <w:color w:val="231F20"/>
          <w:sz w:val="24"/>
          <w:szCs w:val="24"/>
        </w:rPr>
        <w:tab/>
      </w:r>
      <w:r w:rsidRPr="0078749C">
        <w:rPr>
          <w:color w:val="231F20"/>
          <w:sz w:val="24"/>
          <w:szCs w:val="24"/>
        </w:rPr>
        <w:t>Student</w:t>
      </w:r>
      <w:r w:rsidR="005075BC" w:rsidRPr="0078749C">
        <w:rPr>
          <w:color w:val="231F20"/>
          <w:sz w:val="24"/>
          <w:szCs w:val="24"/>
        </w:rPr>
        <w:t>’s</w:t>
      </w:r>
      <w:r w:rsidR="005075BC" w:rsidRPr="0078749C">
        <w:rPr>
          <w:color w:val="231F20"/>
          <w:spacing w:val="-1"/>
          <w:sz w:val="24"/>
          <w:szCs w:val="24"/>
        </w:rPr>
        <w:t xml:space="preserve"> </w:t>
      </w:r>
      <w:r w:rsidR="005075BC" w:rsidRPr="0078749C">
        <w:rPr>
          <w:color w:val="231F20"/>
          <w:sz w:val="24"/>
          <w:szCs w:val="24"/>
        </w:rPr>
        <w:t xml:space="preserve">Signature: </w:t>
      </w:r>
      <w:r w:rsidR="005075BC" w:rsidRPr="0078749C">
        <w:rPr>
          <w:rFonts w:ascii="Times New Roman" w:hAnsi="Times New Roman"/>
          <w:color w:val="231F20"/>
          <w:sz w:val="24"/>
          <w:szCs w:val="24"/>
          <w:u w:val="single" w:color="221E1F"/>
        </w:rPr>
        <w:t xml:space="preserve"> </w:t>
      </w:r>
      <w:r w:rsidR="005075BC" w:rsidRPr="0078749C">
        <w:rPr>
          <w:rFonts w:ascii="Times New Roman" w:hAnsi="Times New Roman"/>
          <w:color w:val="231F20"/>
          <w:sz w:val="24"/>
          <w:szCs w:val="24"/>
          <w:u w:val="single" w:color="221E1F"/>
        </w:rPr>
        <w:tab/>
      </w:r>
      <w:bookmarkEnd w:id="1"/>
    </w:p>
    <w:p w14:paraId="57C8210B" w14:textId="77777777" w:rsidR="009276D1" w:rsidRDefault="009276D1">
      <w:pPr>
        <w:pStyle w:val="BodyText"/>
        <w:tabs>
          <w:tab w:val="left" w:pos="4885"/>
          <w:tab w:val="left" w:pos="5178"/>
          <w:tab w:val="left" w:pos="10915"/>
        </w:tabs>
        <w:spacing w:before="94"/>
        <w:ind w:left="140"/>
        <w:rPr>
          <w:color w:val="231F20"/>
          <w:sz w:val="24"/>
          <w:szCs w:val="24"/>
        </w:rPr>
      </w:pPr>
    </w:p>
    <w:p w14:paraId="534C2469" w14:textId="2147BA70" w:rsidR="00A76791" w:rsidRPr="0078749C" w:rsidRDefault="00A76791">
      <w:pPr>
        <w:pStyle w:val="BodyText"/>
        <w:tabs>
          <w:tab w:val="left" w:pos="4885"/>
          <w:tab w:val="left" w:pos="5178"/>
          <w:tab w:val="left" w:pos="10915"/>
        </w:tabs>
        <w:spacing w:before="94"/>
        <w:ind w:left="140"/>
        <w:rPr>
          <w:rFonts w:ascii="Times New Roman" w:hAnsi="Times New Roman"/>
          <w:sz w:val="24"/>
          <w:szCs w:val="24"/>
        </w:rPr>
      </w:pPr>
      <w:r w:rsidRPr="0078749C">
        <w:rPr>
          <w:color w:val="231F20"/>
          <w:sz w:val="24"/>
          <w:szCs w:val="24"/>
        </w:rPr>
        <w:t>Parent’s</w:t>
      </w:r>
      <w:r w:rsidRPr="0078749C">
        <w:rPr>
          <w:color w:val="231F20"/>
          <w:spacing w:val="-2"/>
          <w:sz w:val="24"/>
          <w:szCs w:val="24"/>
        </w:rPr>
        <w:t xml:space="preserve"> </w:t>
      </w:r>
      <w:r w:rsidRPr="0078749C">
        <w:rPr>
          <w:color w:val="231F20"/>
          <w:sz w:val="24"/>
          <w:szCs w:val="24"/>
        </w:rPr>
        <w:t>Name:</w:t>
      </w:r>
      <w:r w:rsidRPr="0078749C">
        <w:rPr>
          <w:color w:val="231F20"/>
          <w:sz w:val="24"/>
          <w:szCs w:val="24"/>
          <w:u w:val="single" w:color="221E1F"/>
        </w:rPr>
        <w:t xml:space="preserve"> </w:t>
      </w:r>
      <w:r w:rsidRPr="0078749C">
        <w:rPr>
          <w:color w:val="231F20"/>
          <w:sz w:val="24"/>
          <w:szCs w:val="24"/>
          <w:u w:val="single" w:color="221E1F"/>
        </w:rPr>
        <w:tab/>
      </w:r>
      <w:r w:rsidRPr="0078749C">
        <w:rPr>
          <w:color w:val="231F20"/>
          <w:sz w:val="24"/>
          <w:szCs w:val="24"/>
        </w:rPr>
        <w:tab/>
        <w:t>Parent’s</w:t>
      </w:r>
      <w:r w:rsidRPr="0078749C">
        <w:rPr>
          <w:color w:val="231F20"/>
          <w:spacing w:val="-1"/>
          <w:sz w:val="24"/>
          <w:szCs w:val="24"/>
        </w:rPr>
        <w:t xml:space="preserve"> </w:t>
      </w:r>
      <w:r w:rsidRPr="0078749C">
        <w:rPr>
          <w:color w:val="231F20"/>
          <w:sz w:val="24"/>
          <w:szCs w:val="24"/>
        </w:rPr>
        <w:t xml:space="preserve">Signature: </w:t>
      </w:r>
      <w:r w:rsidRPr="0078749C">
        <w:rPr>
          <w:rFonts w:ascii="Times New Roman" w:hAnsi="Times New Roman"/>
          <w:color w:val="231F20"/>
          <w:sz w:val="24"/>
          <w:szCs w:val="24"/>
          <w:u w:val="single" w:color="221E1F"/>
        </w:rPr>
        <w:t xml:space="preserve"> </w:t>
      </w:r>
      <w:r w:rsidRPr="0078749C">
        <w:rPr>
          <w:rFonts w:ascii="Times New Roman" w:hAnsi="Times New Roman"/>
          <w:color w:val="231F20"/>
          <w:sz w:val="24"/>
          <w:szCs w:val="24"/>
          <w:u w:val="single" w:color="221E1F"/>
        </w:rPr>
        <w:tab/>
      </w:r>
    </w:p>
    <w:p w14:paraId="0E3DFBE4" w14:textId="77777777" w:rsidR="00503E82" w:rsidRPr="0078749C" w:rsidRDefault="00503E82">
      <w:pPr>
        <w:pStyle w:val="BodyText"/>
        <w:spacing w:before="5"/>
        <w:rPr>
          <w:rFonts w:ascii="Times New Roman"/>
          <w:sz w:val="24"/>
          <w:szCs w:val="24"/>
        </w:rPr>
      </w:pPr>
    </w:p>
    <w:p w14:paraId="7AF52102" w14:textId="4249A23F" w:rsidR="00503E82" w:rsidRPr="0078749C" w:rsidRDefault="00A76791">
      <w:pPr>
        <w:pStyle w:val="BodyText"/>
        <w:tabs>
          <w:tab w:val="left" w:pos="4381"/>
          <w:tab w:val="left" w:pos="10855"/>
        </w:tabs>
        <w:spacing w:before="94"/>
        <w:ind w:left="140"/>
        <w:rPr>
          <w:rFonts w:ascii="Times New Roman"/>
          <w:sz w:val="24"/>
          <w:szCs w:val="24"/>
        </w:rPr>
      </w:pPr>
      <w:r w:rsidRPr="0078749C">
        <w:rPr>
          <w:color w:val="231F20"/>
          <w:sz w:val="24"/>
          <w:szCs w:val="24"/>
        </w:rPr>
        <w:t>Main Contact</w:t>
      </w:r>
      <w:r w:rsidR="005075BC" w:rsidRPr="0078749C">
        <w:rPr>
          <w:color w:val="231F20"/>
          <w:spacing w:val="-4"/>
          <w:sz w:val="24"/>
          <w:szCs w:val="24"/>
        </w:rPr>
        <w:t xml:space="preserve"> </w:t>
      </w:r>
      <w:r w:rsidR="005075BC" w:rsidRPr="0078749C">
        <w:rPr>
          <w:color w:val="231F20"/>
          <w:sz w:val="24"/>
          <w:szCs w:val="24"/>
        </w:rPr>
        <w:t>Phone</w:t>
      </w:r>
      <w:r w:rsidR="005075BC" w:rsidRPr="0078749C">
        <w:rPr>
          <w:color w:val="231F20"/>
          <w:spacing w:val="-2"/>
          <w:sz w:val="24"/>
          <w:szCs w:val="24"/>
        </w:rPr>
        <w:t xml:space="preserve"> </w:t>
      </w:r>
      <w:r w:rsidR="005075BC" w:rsidRPr="0078749C">
        <w:rPr>
          <w:color w:val="231F20"/>
          <w:sz w:val="24"/>
          <w:szCs w:val="24"/>
        </w:rPr>
        <w:t>Number:</w:t>
      </w:r>
      <w:r w:rsidR="005075BC" w:rsidRPr="0078749C">
        <w:rPr>
          <w:color w:val="231F20"/>
          <w:sz w:val="24"/>
          <w:szCs w:val="24"/>
          <w:u w:val="single" w:color="221E1F"/>
        </w:rPr>
        <w:t xml:space="preserve"> </w:t>
      </w:r>
      <w:r w:rsidR="005075BC" w:rsidRPr="0078749C">
        <w:rPr>
          <w:color w:val="231F20"/>
          <w:sz w:val="24"/>
          <w:szCs w:val="24"/>
          <w:u w:val="single" w:color="221E1F"/>
        </w:rPr>
        <w:tab/>
      </w:r>
      <w:r w:rsidRPr="0078749C">
        <w:rPr>
          <w:color w:val="231F20"/>
          <w:sz w:val="24"/>
          <w:szCs w:val="24"/>
          <w:u w:val="single" w:color="221E1F"/>
        </w:rPr>
        <w:t xml:space="preserve">                </w:t>
      </w:r>
      <w:r w:rsidR="0078749C">
        <w:rPr>
          <w:color w:val="231F20"/>
          <w:sz w:val="24"/>
          <w:szCs w:val="24"/>
        </w:rPr>
        <w:t>________</w:t>
      </w:r>
    </w:p>
    <w:p w14:paraId="290038FF" w14:textId="77777777" w:rsidR="00503E82" w:rsidRPr="0078749C" w:rsidRDefault="00503E82">
      <w:pPr>
        <w:pStyle w:val="BodyText"/>
        <w:spacing w:before="4"/>
        <w:rPr>
          <w:rFonts w:ascii="Times New Roman"/>
          <w:sz w:val="24"/>
          <w:szCs w:val="24"/>
        </w:rPr>
      </w:pPr>
    </w:p>
    <w:p w14:paraId="08975E70" w14:textId="30499AD7" w:rsidR="00503E82" w:rsidRPr="0078749C" w:rsidRDefault="00A76791">
      <w:pPr>
        <w:pStyle w:val="BodyText"/>
        <w:tabs>
          <w:tab w:val="left" w:pos="7645"/>
          <w:tab w:val="left" w:pos="7845"/>
          <w:tab w:val="left" w:pos="10847"/>
        </w:tabs>
        <w:spacing w:before="94"/>
        <w:ind w:left="140"/>
        <w:rPr>
          <w:rFonts w:ascii="Times New Roman"/>
          <w:sz w:val="24"/>
          <w:szCs w:val="24"/>
        </w:rPr>
      </w:pPr>
      <w:r w:rsidRPr="0078749C">
        <w:rPr>
          <w:color w:val="231F20"/>
          <w:sz w:val="24"/>
          <w:szCs w:val="24"/>
        </w:rPr>
        <w:t xml:space="preserve">School Site: ______________________________________        </w:t>
      </w:r>
      <w:r w:rsidR="000F3AD0">
        <w:rPr>
          <w:color w:val="231F20"/>
          <w:sz w:val="24"/>
          <w:szCs w:val="24"/>
        </w:rPr>
        <w:t>Check out date:________________</w:t>
      </w:r>
    </w:p>
    <w:p w14:paraId="76919B3E" w14:textId="5110D268" w:rsidR="00503E82" w:rsidRDefault="000F3AD0" w:rsidP="009276D1">
      <w:pPr>
        <w:pStyle w:val="BodyText"/>
        <w:tabs>
          <w:tab w:val="left" w:pos="2480"/>
          <w:tab w:val="left" w:pos="4310"/>
        </w:tabs>
        <w:spacing w:line="199" w:lineRule="exact"/>
        <w:ind w:left="169"/>
        <w:rPr>
          <w:b/>
          <w:sz w:val="20"/>
        </w:rPr>
      </w:pPr>
      <w:r>
        <w:rPr>
          <w:color w:val="231F20"/>
        </w:rPr>
        <w:br/>
      </w:r>
      <w:r w:rsidR="005075BC">
        <w:rPr>
          <w:color w:val="231F20"/>
        </w:rPr>
        <w:t>Equipment Issued</w:t>
      </w:r>
      <w:r w:rsidR="009276D1" w:rsidRPr="009276D1">
        <w:rPr>
          <w:color w:val="231F20"/>
        </w:rPr>
        <w:t xml:space="preserve"> </w:t>
      </w:r>
      <w:r w:rsidR="009276D1">
        <w:rPr>
          <w:color w:val="231F20"/>
        </w:rPr>
        <w:tab/>
      </w:r>
      <w:r w:rsidR="009276D1">
        <w:rPr>
          <w:color w:val="231F20"/>
        </w:rPr>
        <w:tab/>
      </w:r>
      <w:r w:rsidR="009276D1">
        <w:rPr>
          <w:color w:val="231F20"/>
        </w:rPr>
        <w:tab/>
      </w:r>
      <w:r w:rsidR="009276D1">
        <w:rPr>
          <w:color w:val="231F20"/>
        </w:rPr>
        <w:tab/>
      </w:r>
      <w:r w:rsidR="009276D1">
        <w:rPr>
          <w:color w:val="231F20"/>
        </w:rPr>
        <w:tab/>
      </w:r>
      <w:r w:rsidR="009276D1">
        <w:rPr>
          <w:color w:val="231F20"/>
        </w:rPr>
        <w:tab/>
      </w:r>
      <w:r w:rsidR="009276D1">
        <w:rPr>
          <w:color w:val="231F20"/>
        </w:rPr>
        <w:tab/>
      </w:r>
    </w:p>
    <w:tbl>
      <w:tblPr>
        <w:tblW w:w="0" w:type="auto"/>
        <w:tblInd w:w="1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40"/>
        <w:gridCol w:w="1710"/>
        <w:gridCol w:w="1710"/>
        <w:gridCol w:w="2160"/>
        <w:gridCol w:w="1710"/>
        <w:gridCol w:w="1852"/>
      </w:tblGrid>
      <w:tr w:rsidR="00503E82" w14:paraId="7A75CEFA" w14:textId="77777777">
        <w:trPr>
          <w:trHeight w:val="508"/>
        </w:trPr>
        <w:tc>
          <w:tcPr>
            <w:tcW w:w="10782" w:type="dxa"/>
            <w:gridSpan w:val="6"/>
            <w:tcBorders>
              <w:top w:val="nil"/>
              <w:left w:val="nil"/>
              <w:bottom w:val="nil"/>
              <w:right w:val="nil"/>
            </w:tcBorders>
            <w:shd w:val="clear" w:color="auto" w:fill="231F20"/>
          </w:tcPr>
          <w:p w14:paraId="4AFD821F" w14:textId="72A3D3D3" w:rsidR="00503E82" w:rsidRDefault="005075BC" w:rsidP="00C24F2E">
            <w:pPr>
              <w:pStyle w:val="TableParagraph"/>
              <w:tabs>
                <w:tab w:val="left" w:pos="2261"/>
                <w:tab w:val="left" w:pos="4092"/>
                <w:tab w:val="left" w:pos="5055"/>
                <w:tab w:val="left" w:pos="7383"/>
                <w:tab w:val="left" w:pos="9073"/>
              </w:tabs>
              <w:spacing w:before="178"/>
              <w:ind w:left="350"/>
              <w:rPr>
                <w:sz w:val="18"/>
              </w:rPr>
            </w:pPr>
            <w:r>
              <w:rPr>
                <w:color w:val="FFFFFF"/>
                <w:sz w:val="18"/>
              </w:rPr>
              <w:t>Equipment</w:t>
            </w:r>
            <w:r>
              <w:rPr>
                <w:color w:val="FFFFFF"/>
                <w:sz w:val="18"/>
              </w:rPr>
              <w:tab/>
              <w:t>Brand</w:t>
            </w:r>
            <w:r>
              <w:rPr>
                <w:color w:val="FFFFFF"/>
                <w:sz w:val="18"/>
              </w:rPr>
              <w:tab/>
              <w:t>Model</w:t>
            </w:r>
            <w:r>
              <w:rPr>
                <w:color w:val="FFFFFF"/>
                <w:sz w:val="18"/>
              </w:rPr>
              <w:tab/>
            </w:r>
            <w:r w:rsidR="00C24F2E">
              <w:rPr>
                <w:color w:val="FFFFFF"/>
                <w:sz w:val="18"/>
              </w:rPr>
              <w:t xml:space="preserve">   </w:t>
            </w:r>
            <w:r>
              <w:rPr>
                <w:color w:val="FFFFFF"/>
                <w:sz w:val="18"/>
              </w:rPr>
              <w:t>Serial</w:t>
            </w:r>
            <w:r>
              <w:rPr>
                <w:color w:val="FFFFFF"/>
                <w:spacing w:val="-2"/>
                <w:sz w:val="18"/>
              </w:rPr>
              <w:t xml:space="preserve"> </w:t>
            </w:r>
            <w:r>
              <w:rPr>
                <w:color w:val="FFFFFF"/>
                <w:sz w:val="18"/>
              </w:rPr>
              <w:t>Number</w:t>
            </w:r>
            <w:r w:rsidR="00C24F2E">
              <w:rPr>
                <w:color w:val="FFFFFF"/>
                <w:sz w:val="18"/>
              </w:rPr>
              <w:t xml:space="preserve">/Barcode        </w:t>
            </w:r>
            <w:r>
              <w:rPr>
                <w:color w:val="FFFFFF"/>
                <w:sz w:val="18"/>
              </w:rPr>
              <w:t>Condition</w:t>
            </w:r>
            <w:r>
              <w:rPr>
                <w:color w:val="FFFFFF"/>
                <w:spacing w:val="-3"/>
                <w:sz w:val="18"/>
              </w:rPr>
              <w:t xml:space="preserve"> </w:t>
            </w:r>
            <w:r>
              <w:rPr>
                <w:color w:val="FFFFFF"/>
                <w:sz w:val="18"/>
              </w:rPr>
              <w:t>Issued</w:t>
            </w:r>
            <w:r>
              <w:rPr>
                <w:color w:val="FFFFFF"/>
                <w:sz w:val="18"/>
              </w:rPr>
              <w:tab/>
              <w:t>Condition</w:t>
            </w:r>
            <w:r>
              <w:rPr>
                <w:color w:val="FFFFFF"/>
                <w:spacing w:val="-3"/>
                <w:sz w:val="18"/>
              </w:rPr>
              <w:t xml:space="preserve"> </w:t>
            </w:r>
            <w:r>
              <w:rPr>
                <w:color w:val="FFFFFF"/>
                <w:sz w:val="18"/>
              </w:rPr>
              <w:t>Returned</w:t>
            </w:r>
          </w:p>
        </w:tc>
      </w:tr>
      <w:tr w:rsidR="00503E82" w14:paraId="1F6525E6" w14:textId="77777777" w:rsidTr="00C24F2E">
        <w:trPr>
          <w:trHeight w:val="278"/>
        </w:trPr>
        <w:tc>
          <w:tcPr>
            <w:tcW w:w="1640" w:type="dxa"/>
            <w:tcBorders>
              <w:top w:val="nil"/>
            </w:tcBorders>
          </w:tcPr>
          <w:p w14:paraId="1492465B" w14:textId="77777777" w:rsidR="00503E82" w:rsidRDefault="00503E82">
            <w:pPr>
              <w:pStyle w:val="TableParagraph"/>
              <w:rPr>
                <w:rFonts w:ascii="Times New Roman"/>
                <w:sz w:val="18"/>
              </w:rPr>
            </w:pPr>
          </w:p>
        </w:tc>
        <w:tc>
          <w:tcPr>
            <w:tcW w:w="1710" w:type="dxa"/>
            <w:tcBorders>
              <w:top w:val="nil"/>
            </w:tcBorders>
          </w:tcPr>
          <w:p w14:paraId="4AA1DC83" w14:textId="77777777" w:rsidR="00503E82" w:rsidRDefault="00503E82">
            <w:pPr>
              <w:pStyle w:val="TableParagraph"/>
              <w:rPr>
                <w:rFonts w:ascii="Times New Roman"/>
                <w:sz w:val="18"/>
              </w:rPr>
            </w:pPr>
          </w:p>
        </w:tc>
        <w:tc>
          <w:tcPr>
            <w:tcW w:w="1710" w:type="dxa"/>
            <w:tcBorders>
              <w:top w:val="nil"/>
            </w:tcBorders>
          </w:tcPr>
          <w:p w14:paraId="3E95640F" w14:textId="77777777" w:rsidR="00503E82" w:rsidRDefault="00503E82">
            <w:pPr>
              <w:pStyle w:val="TableParagraph"/>
              <w:rPr>
                <w:rFonts w:ascii="Times New Roman"/>
                <w:sz w:val="18"/>
              </w:rPr>
            </w:pPr>
          </w:p>
        </w:tc>
        <w:tc>
          <w:tcPr>
            <w:tcW w:w="2160" w:type="dxa"/>
            <w:tcBorders>
              <w:top w:val="nil"/>
            </w:tcBorders>
          </w:tcPr>
          <w:p w14:paraId="042C5E75" w14:textId="77777777" w:rsidR="00503E82" w:rsidRDefault="00503E82">
            <w:pPr>
              <w:pStyle w:val="TableParagraph"/>
              <w:rPr>
                <w:rFonts w:ascii="Times New Roman"/>
                <w:sz w:val="18"/>
              </w:rPr>
            </w:pPr>
          </w:p>
        </w:tc>
        <w:tc>
          <w:tcPr>
            <w:tcW w:w="1710" w:type="dxa"/>
            <w:tcBorders>
              <w:top w:val="nil"/>
            </w:tcBorders>
          </w:tcPr>
          <w:p w14:paraId="35305B2A" w14:textId="77777777" w:rsidR="00503E82" w:rsidRDefault="00503E82">
            <w:pPr>
              <w:pStyle w:val="TableParagraph"/>
              <w:rPr>
                <w:rFonts w:ascii="Times New Roman"/>
                <w:sz w:val="18"/>
              </w:rPr>
            </w:pPr>
          </w:p>
        </w:tc>
        <w:tc>
          <w:tcPr>
            <w:tcW w:w="1852" w:type="dxa"/>
            <w:tcBorders>
              <w:top w:val="nil"/>
            </w:tcBorders>
          </w:tcPr>
          <w:p w14:paraId="1B2617A0" w14:textId="77777777" w:rsidR="00503E82" w:rsidRDefault="00503E82">
            <w:pPr>
              <w:pStyle w:val="TableParagraph"/>
              <w:rPr>
                <w:rFonts w:ascii="Times New Roman"/>
                <w:sz w:val="18"/>
              </w:rPr>
            </w:pPr>
          </w:p>
        </w:tc>
      </w:tr>
      <w:tr w:rsidR="00503E82" w14:paraId="3A1ED52D" w14:textId="77777777" w:rsidTr="00C24F2E">
        <w:trPr>
          <w:trHeight w:val="306"/>
        </w:trPr>
        <w:tc>
          <w:tcPr>
            <w:tcW w:w="1640" w:type="dxa"/>
          </w:tcPr>
          <w:p w14:paraId="066BBB0E" w14:textId="77777777" w:rsidR="00503E82" w:rsidRDefault="00503E82">
            <w:pPr>
              <w:pStyle w:val="TableParagraph"/>
              <w:rPr>
                <w:rFonts w:ascii="Times New Roman"/>
                <w:sz w:val="18"/>
              </w:rPr>
            </w:pPr>
          </w:p>
        </w:tc>
        <w:tc>
          <w:tcPr>
            <w:tcW w:w="1710" w:type="dxa"/>
          </w:tcPr>
          <w:p w14:paraId="6DF3BB09" w14:textId="77777777" w:rsidR="00503E82" w:rsidRDefault="00503E82">
            <w:pPr>
              <w:pStyle w:val="TableParagraph"/>
              <w:rPr>
                <w:rFonts w:ascii="Times New Roman"/>
                <w:sz w:val="18"/>
              </w:rPr>
            </w:pPr>
          </w:p>
        </w:tc>
        <w:tc>
          <w:tcPr>
            <w:tcW w:w="1710" w:type="dxa"/>
          </w:tcPr>
          <w:p w14:paraId="3A5B35E4" w14:textId="77777777" w:rsidR="00503E82" w:rsidRDefault="00503E82">
            <w:pPr>
              <w:pStyle w:val="TableParagraph"/>
              <w:rPr>
                <w:rFonts w:ascii="Times New Roman"/>
                <w:sz w:val="18"/>
              </w:rPr>
            </w:pPr>
          </w:p>
        </w:tc>
        <w:tc>
          <w:tcPr>
            <w:tcW w:w="2160" w:type="dxa"/>
          </w:tcPr>
          <w:p w14:paraId="582F3BC7" w14:textId="77777777" w:rsidR="00503E82" w:rsidRDefault="00503E82">
            <w:pPr>
              <w:pStyle w:val="TableParagraph"/>
              <w:rPr>
                <w:rFonts w:ascii="Times New Roman"/>
                <w:sz w:val="18"/>
              </w:rPr>
            </w:pPr>
          </w:p>
        </w:tc>
        <w:tc>
          <w:tcPr>
            <w:tcW w:w="1710" w:type="dxa"/>
          </w:tcPr>
          <w:p w14:paraId="271513DE" w14:textId="77777777" w:rsidR="00503E82" w:rsidRDefault="00503E82">
            <w:pPr>
              <w:pStyle w:val="TableParagraph"/>
              <w:rPr>
                <w:rFonts w:ascii="Times New Roman"/>
                <w:sz w:val="18"/>
              </w:rPr>
            </w:pPr>
          </w:p>
        </w:tc>
        <w:tc>
          <w:tcPr>
            <w:tcW w:w="1852" w:type="dxa"/>
          </w:tcPr>
          <w:p w14:paraId="6EA7E591" w14:textId="77777777" w:rsidR="00503E82" w:rsidRDefault="00503E82">
            <w:pPr>
              <w:pStyle w:val="TableParagraph"/>
              <w:rPr>
                <w:rFonts w:ascii="Times New Roman"/>
                <w:sz w:val="18"/>
              </w:rPr>
            </w:pPr>
          </w:p>
        </w:tc>
      </w:tr>
      <w:tr w:rsidR="00503E82" w14:paraId="4B364A2A" w14:textId="77777777" w:rsidTr="00C24F2E">
        <w:trPr>
          <w:trHeight w:val="306"/>
        </w:trPr>
        <w:tc>
          <w:tcPr>
            <w:tcW w:w="1640" w:type="dxa"/>
          </w:tcPr>
          <w:p w14:paraId="4BE4EF98" w14:textId="77777777" w:rsidR="00503E82" w:rsidRDefault="00503E82">
            <w:pPr>
              <w:pStyle w:val="TableParagraph"/>
              <w:rPr>
                <w:rFonts w:ascii="Times New Roman"/>
                <w:sz w:val="18"/>
              </w:rPr>
            </w:pPr>
          </w:p>
        </w:tc>
        <w:tc>
          <w:tcPr>
            <w:tcW w:w="1710" w:type="dxa"/>
          </w:tcPr>
          <w:p w14:paraId="28C888AA" w14:textId="77777777" w:rsidR="00503E82" w:rsidRDefault="00503E82">
            <w:pPr>
              <w:pStyle w:val="TableParagraph"/>
              <w:rPr>
                <w:rFonts w:ascii="Times New Roman"/>
                <w:sz w:val="18"/>
              </w:rPr>
            </w:pPr>
          </w:p>
        </w:tc>
        <w:tc>
          <w:tcPr>
            <w:tcW w:w="1710" w:type="dxa"/>
          </w:tcPr>
          <w:p w14:paraId="302FB18F" w14:textId="77777777" w:rsidR="00503E82" w:rsidRDefault="00503E82">
            <w:pPr>
              <w:pStyle w:val="TableParagraph"/>
              <w:rPr>
                <w:rFonts w:ascii="Times New Roman"/>
                <w:sz w:val="18"/>
              </w:rPr>
            </w:pPr>
          </w:p>
        </w:tc>
        <w:tc>
          <w:tcPr>
            <w:tcW w:w="2160" w:type="dxa"/>
          </w:tcPr>
          <w:p w14:paraId="30BB7F96" w14:textId="77777777" w:rsidR="00503E82" w:rsidRDefault="00503E82">
            <w:pPr>
              <w:pStyle w:val="TableParagraph"/>
              <w:rPr>
                <w:rFonts w:ascii="Times New Roman"/>
                <w:sz w:val="18"/>
              </w:rPr>
            </w:pPr>
          </w:p>
        </w:tc>
        <w:tc>
          <w:tcPr>
            <w:tcW w:w="1710" w:type="dxa"/>
          </w:tcPr>
          <w:p w14:paraId="241A5FA8" w14:textId="77777777" w:rsidR="00503E82" w:rsidRDefault="00503E82">
            <w:pPr>
              <w:pStyle w:val="TableParagraph"/>
              <w:rPr>
                <w:rFonts w:ascii="Times New Roman"/>
                <w:sz w:val="18"/>
              </w:rPr>
            </w:pPr>
          </w:p>
        </w:tc>
        <w:tc>
          <w:tcPr>
            <w:tcW w:w="1852" w:type="dxa"/>
          </w:tcPr>
          <w:p w14:paraId="22D4726B" w14:textId="77777777" w:rsidR="00503E82" w:rsidRDefault="00503E82">
            <w:pPr>
              <w:pStyle w:val="TableParagraph"/>
              <w:rPr>
                <w:rFonts w:ascii="Times New Roman"/>
                <w:sz w:val="18"/>
              </w:rPr>
            </w:pPr>
          </w:p>
        </w:tc>
      </w:tr>
    </w:tbl>
    <w:p w14:paraId="2922A78F" w14:textId="77777777" w:rsidR="00503E82" w:rsidRDefault="00503E82">
      <w:pPr>
        <w:rPr>
          <w:rFonts w:ascii="Times New Roman"/>
          <w:sz w:val="18"/>
        </w:rPr>
        <w:sectPr w:rsidR="00503E82">
          <w:type w:val="continuous"/>
          <w:pgSz w:w="12240" w:h="15840"/>
          <w:pgMar w:top="640" w:right="600" w:bottom="280" w:left="580" w:header="720" w:footer="720" w:gutter="0"/>
          <w:cols w:space="720"/>
        </w:sectPr>
      </w:pPr>
    </w:p>
    <w:p w14:paraId="368069F4" w14:textId="5430E507" w:rsidR="00503E82" w:rsidRPr="000F3AD0" w:rsidRDefault="00A76791" w:rsidP="000F3AD0">
      <w:pPr>
        <w:pStyle w:val="BodyText"/>
        <w:tabs>
          <w:tab w:val="left" w:pos="8108"/>
        </w:tabs>
        <w:spacing w:before="1"/>
        <w:ind w:left="119"/>
        <w:rPr>
          <w:rFonts w:ascii="Times New Roman" w:hAnsi="Times New Roman"/>
        </w:rPr>
      </w:pPr>
      <w:r w:rsidRPr="000F3AD0">
        <w:rPr>
          <w:color w:val="231F20"/>
          <w:sz w:val="24"/>
          <w:szCs w:val="24"/>
        </w:rPr>
        <w:t>Non-</w:t>
      </w:r>
      <w:r w:rsidR="005075BC" w:rsidRPr="000F3AD0">
        <w:rPr>
          <w:color w:val="231F20"/>
          <w:sz w:val="24"/>
          <w:szCs w:val="24"/>
        </w:rPr>
        <w:t>Fixed Asset Administrator’s</w:t>
      </w:r>
      <w:r w:rsidR="005075BC" w:rsidRPr="000F3AD0">
        <w:rPr>
          <w:color w:val="231F20"/>
          <w:spacing w:val="-19"/>
          <w:sz w:val="24"/>
          <w:szCs w:val="24"/>
        </w:rPr>
        <w:t xml:space="preserve"> </w:t>
      </w:r>
      <w:r w:rsidR="0078749C" w:rsidRPr="000F3AD0">
        <w:rPr>
          <w:color w:val="231F20"/>
          <w:sz w:val="24"/>
          <w:szCs w:val="24"/>
        </w:rPr>
        <w:t>Initial</w:t>
      </w:r>
      <w:r w:rsidR="005075BC" w:rsidRPr="000F3AD0">
        <w:rPr>
          <w:color w:val="231F20"/>
          <w:sz w:val="24"/>
          <w:szCs w:val="24"/>
        </w:rPr>
        <w:t xml:space="preserve">: </w:t>
      </w:r>
      <w:r w:rsidR="005075BC" w:rsidRPr="000F3AD0">
        <w:rPr>
          <w:rFonts w:ascii="Times New Roman" w:hAnsi="Times New Roman"/>
          <w:color w:val="231F20"/>
          <w:sz w:val="24"/>
          <w:szCs w:val="24"/>
          <w:u w:val="single" w:color="221E1F"/>
        </w:rPr>
        <w:t xml:space="preserve"> </w:t>
      </w:r>
      <w:r w:rsidR="009276D1">
        <w:rPr>
          <w:rFonts w:ascii="Times New Roman" w:hAnsi="Times New Roman"/>
          <w:color w:val="231F20"/>
          <w:u w:val="single" w:color="221E1F"/>
        </w:rPr>
        <w:t>___________</w:t>
      </w:r>
    </w:p>
    <w:p w14:paraId="3DFB97D3" w14:textId="2BE15DCE" w:rsidR="00503E82" w:rsidRDefault="005075BC" w:rsidP="0078749C">
      <w:pPr>
        <w:pStyle w:val="Heading1"/>
        <w:ind w:left="119"/>
        <w:rPr>
          <w:b w:val="0"/>
          <w:sz w:val="20"/>
        </w:rPr>
      </w:pPr>
      <w:r>
        <w:rPr>
          <w:color w:val="231F20"/>
        </w:rPr>
        <w:t>Equipment Returned</w:t>
      </w:r>
      <w:r>
        <w:br w:type="column"/>
      </w:r>
    </w:p>
    <w:p w14:paraId="77FC5E47" w14:textId="77777777" w:rsidR="00503E82" w:rsidRDefault="005075BC">
      <w:pPr>
        <w:pStyle w:val="Heading2"/>
        <w:tabs>
          <w:tab w:val="left" w:pos="2662"/>
        </w:tabs>
        <w:spacing w:before="160"/>
        <w:ind w:left="60"/>
      </w:pPr>
      <w:r>
        <w:rPr>
          <w:color w:val="231F20"/>
        </w:rPr>
        <w:t>Date:</w:t>
      </w:r>
      <w:r>
        <w:rPr>
          <w:color w:val="231F20"/>
          <w:spacing w:val="-1"/>
        </w:rPr>
        <w:t xml:space="preserve"> </w:t>
      </w:r>
      <w:r>
        <w:rPr>
          <w:color w:val="231F20"/>
          <w:u w:val="single" w:color="221E1F"/>
        </w:rPr>
        <w:t xml:space="preserve"> </w:t>
      </w:r>
      <w:r>
        <w:rPr>
          <w:color w:val="231F20"/>
          <w:u w:val="single" w:color="221E1F"/>
        </w:rPr>
        <w:tab/>
      </w:r>
    </w:p>
    <w:p w14:paraId="27B9C7D3" w14:textId="77777777" w:rsidR="00503E82" w:rsidRDefault="00503E82">
      <w:pPr>
        <w:sectPr w:rsidR="00503E82">
          <w:type w:val="continuous"/>
          <w:pgSz w:w="12240" w:h="15840"/>
          <w:pgMar w:top="640" w:right="600" w:bottom="280" w:left="580" w:header="720" w:footer="720" w:gutter="0"/>
          <w:cols w:num="2" w:space="720" w:equalWidth="0">
            <w:col w:w="8109" w:space="40"/>
            <w:col w:w="2911"/>
          </w:cols>
        </w:sectPr>
      </w:pPr>
    </w:p>
    <w:p w14:paraId="1D33B136" w14:textId="77777777" w:rsidR="00503E82" w:rsidRDefault="005075BC" w:rsidP="000F3AD0">
      <w:pPr>
        <w:pStyle w:val="BodyText"/>
        <w:spacing w:before="1"/>
        <w:ind w:left="1440" w:firstLine="720"/>
      </w:pPr>
      <w:r>
        <w:rPr>
          <w:color w:val="231F20"/>
        </w:rPr>
        <w:t>I acknowledge that I have returned the above equipment.</w:t>
      </w:r>
    </w:p>
    <w:p w14:paraId="63222A00" w14:textId="77777777" w:rsidR="00503E82" w:rsidRDefault="00503E82">
      <w:pPr>
        <w:pStyle w:val="BodyText"/>
        <w:spacing w:before="4"/>
        <w:rPr>
          <w:sz w:val="11"/>
        </w:rPr>
      </w:pPr>
    </w:p>
    <w:p w14:paraId="30B2237C" w14:textId="24BF381D" w:rsidR="00503E82" w:rsidRDefault="005075BC">
      <w:pPr>
        <w:pStyle w:val="Heading2"/>
        <w:tabs>
          <w:tab w:val="left" w:pos="8213"/>
          <w:tab w:val="left" w:pos="10914"/>
        </w:tabs>
      </w:pPr>
      <w:r>
        <w:rPr>
          <w:color w:val="231F20"/>
        </w:rPr>
        <w:t>User</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sidR="000F3AD0">
        <w:rPr>
          <w:color w:val="231F20"/>
          <w:u w:val="single" w:color="221E1F"/>
        </w:rPr>
        <w:t>____________________</w:t>
      </w:r>
    </w:p>
    <w:p w14:paraId="3D080B96" w14:textId="72CF1176" w:rsidR="00503E82" w:rsidRDefault="00503E82">
      <w:pPr>
        <w:pStyle w:val="BodyText"/>
        <w:spacing w:before="4"/>
        <w:rPr>
          <w:b/>
          <w:sz w:val="11"/>
        </w:rPr>
      </w:pPr>
    </w:p>
    <w:p w14:paraId="0CDDC67E" w14:textId="77777777" w:rsidR="000F3AD0" w:rsidRDefault="000F3AD0">
      <w:pPr>
        <w:pStyle w:val="BodyText"/>
        <w:spacing w:before="4"/>
        <w:rPr>
          <w:b/>
          <w:sz w:val="11"/>
        </w:rPr>
      </w:pPr>
    </w:p>
    <w:p w14:paraId="78B15487" w14:textId="289186FD" w:rsidR="00503E82" w:rsidRDefault="00A76791">
      <w:pPr>
        <w:tabs>
          <w:tab w:val="left" w:pos="8188"/>
          <w:tab w:val="left" w:pos="10890"/>
        </w:tabs>
        <w:spacing w:before="95"/>
        <w:ind w:left="119"/>
        <w:rPr>
          <w:b/>
          <w:sz w:val="18"/>
        </w:rPr>
      </w:pPr>
      <w:r>
        <w:rPr>
          <w:b/>
          <w:color w:val="231F20"/>
          <w:sz w:val="18"/>
        </w:rPr>
        <w:t>Non-</w:t>
      </w:r>
      <w:r w:rsidR="005075BC">
        <w:rPr>
          <w:b/>
          <w:color w:val="231F20"/>
          <w:sz w:val="18"/>
        </w:rPr>
        <w:t>Fixed Asset</w:t>
      </w:r>
      <w:r w:rsidR="005075BC">
        <w:rPr>
          <w:b/>
          <w:color w:val="231F20"/>
          <w:spacing w:val="-21"/>
          <w:sz w:val="18"/>
        </w:rPr>
        <w:t xml:space="preserve"> </w:t>
      </w:r>
      <w:r w:rsidR="005075BC">
        <w:rPr>
          <w:b/>
          <w:color w:val="231F20"/>
          <w:sz w:val="18"/>
        </w:rPr>
        <w:t>Administrator’s</w:t>
      </w:r>
      <w:r w:rsidR="005075BC">
        <w:rPr>
          <w:b/>
          <w:color w:val="231F20"/>
          <w:spacing w:val="-4"/>
          <w:sz w:val="18"/>
        </w:rPr>
        <w:t xml:space="preserve"> </w:t>
      </w:r>
      <w:r w:rsidR="005075BC">
        <w:rPr>
          <w:b/>
          <w:color w:val="231F20"/>
          <w:sz w:val="18"/>
        </w:rPr>
        <w:t>Signature:</w:t>
      </w:r>
      <w:r w:rsidR="005075BC">
        <w:rPr>
          <w:b/>
          <w:color w:val="231F20"/>
          <w:sz w:val="18"/>
          <w:u w:val="single" w:color="221E1F"/>
        </w:rPr>
        <w:t xml:space="preserve"> </w:t>
      </w:r>
      <w:r w:rsidR="005075BC">
        <w:rPr>
          <w:b/>
          <w:color w:val="231F20"/>
          <w:sz w:val="18"/>
          <w:u w:val="single" w:color="221E1F"/>
        </w:rPr>
        <w:tab/>
      </w:r>
      <w:r w:rsidR="005075BC">
        <w:rPr>
          <w:b/>
          <w:color w:val="231F20"/>
          <w:sz w:val="18"/>
        </w:rPr>
        <w:t>Date:</w:t>
      </w:r>
      <w:r w:rsidR="005075BC">
        <w:rPr>
          <w:b/>
          <w:color w:val="231F20"/>
          <w:spacing w:val="-1"/>
          <w:sz w:val="18"/>
        </w:rPr>
        <w:t xml:space="preserve"> </w:t>
      </w:r>
      <w:r w:rsidR="005075BC">
        <w:rPr>
          <w:b/>
          <w:color w:val="231F20"/>
          <w:sz w:val="18"/>
          <w:u w:val="single" w:color="221E1F"/>
        </w:rPr>
        <w:t xml:space="preserve"> </w:t>
      </w:r>
      <w:r w:rsidR="005075BC">
        <w:rPr>
          <w:b/>
          <w:color w:val="231F20"/>
          <w:sz w:val="18"/>
          <w:u w:val="single" w:color="221E1F"/>
        </w:rPr>
        <w:tab/>
      </w:r>
    </w:p>
    <w:p w14:paraId="3D665A03" w14:textId="56D870E6" w:rsidR="00503E82" w:rsidRDefault="005075BC">
      <w:pPr>
        <w:tabs>
          <w:tab w:val="left" w:pos="9421"/>
        </w:tabs>
        <w:spacing w:before="93"/>
        <w:ind w:left="255"/>
        <w:rPr>
          <w:rFonts w:ascii="Times New Roman"/>
          <w:sz w:val="16"/>
        </w:rPr>
      </w:pPr>
      <w:r>
        <w:rPr>
          <w:rFonts w:ascii="Times New Roman"/>
          <w:color w:val="231F20"/>
          <w:sz w:val="16"/>
        </w:rPr>
        <w:tab/>
      </w:r>
      <w:r>
        <w:rPr>
          <w:rFonts w:ascii="Times New Roman"/>
          <w:color w:val="231F20"/>
          <w:position w:val="2"/>
          <w:sz w:val="16"/>
        </w:rPr>
        <w:t xml:space="preserve">REVISED </w:t>
      </w:r>
      <w:r w:rsidR="00A76791">
        <w:rPr>
          <w:rFonts w:ascii="Times New Roman"/>
          <w:color w:val="231F20"/>
          <w:position w:val="2"/>
          <w:sz w:val="16"/>
        </w:rPr>
        <w:t>3/18/20</w:t>
      </w:r>
    </w:p>
    <w:sectPr w:rsidR="00503E82">
      <w:type w:val="continuous"/>
      <w:pgSz w:w="12240" w:h="15840"/>
      <w:pgMar w:top="640" w:right="6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93F2" w14:textId="77777777" w:rsidR="00075AC8" w:rsidRDefault="00075AC8" w:rsidP="004C6C7A">
      <w:r>
        <w:separator/>
      </w:r>
    </w:p>
  </w:endnote>
  <w:endnote w:type="continuationSeparator" w:id="0">
    <w:p w14:paraId="76A58425" w14:textId="77777777" w:rsidR="00075AC8" w:rsidRDefault="00075AC8" w:rsidP="004C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A06B" w14:textId="77777777" w:rsidR="004C6C7A" w:rsidRDefault="004C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B8F6" w14:textId="77777777" w:rsidR="004C6C7A" w:rsidRDefault="004C6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04F1" w14:textId="77777777" w:rsidR="004C6C7A" w:rsidRDefault="004C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D568" w14:textId="77777777" w:rsidR="00075AC8" w:rsidRDefault="00075AC8" w:rsidP="004C6C7A">
      <w:r>
        <w:separator/>
      </w:r>
    </w:p>
  </w:footnote>
  <w:footnote w:type="continuationSeparator" w:id="0">
    <w:p w14:paraId="028779B9" w14:textId="77777777" w:rsidR="00075AC8" w:rsidRDefault="00075AC8" w:rsidP="004C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400A" w14:textId="77777777" w:rsidR="004C6C7A" w:rsidRDefault="004C6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1FF6" w14:textId="77777777" w:rsidR="004C6C7A" w:rsidRDefault="004C6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5FD4" w14:textId="77777777" w:rsidR="004C6C7A" w:rsidRDefault="004C6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81258"/>
    <w:multiLevelType w:val="hybridMultilevel"/>
    <w:tmpl w:val="F8A43BEC"/>
    <w:lvl w:ilvl="0" w:tplc="1D385712">
      <w:numFmt w:val="bullet"/>
      <w:lvlText w:val="•"/>
      <w:lvlJc w:val="left"/>
      <w:pPr>
        <w:ind w:left="860" w:hanging="720"/>
      </w:pPr>
      <w:rPr>
        <w:rFonts w:ascii="Arial" w:eastAsia="Arial" w:hAnsi="Arial" w:cs="Arial" w:hint="default"/>
        <w:color w:val="231F20"/>
        <w:spacing w:val="-1"/>
        <w:w w:val="100"/>
        <w:sz w:val="18"/>
        <w:szCs w:val="18"/>
      </w:rPr>
    </w:lvl>
    <w:lvl w:ilvl="1" w:tplc="E4B45DCE">
      <w:numFmt w:val="bullet"/>
      <w:lvlText w:val="•"/>
      <w:lvlJc w:val="left"/>
      <w:pPr>
        <w:ind w:left="1880" w:hanging="720"/>
      </w:pPr>
      <w:rPr>
        <w:rFonts w:hint="default"/>
      </w:rPr>
    </w:lvl>
    <w:lvl w:ilvl="2" w:tplc="2FAA1A94">
      <w:numFmt w:val="bullet"/>
      <w:lvlText w:val="•"/>
      <w:lvlJc w:val="left"/>
      <w:pPr>
        <w:ind w:left="2900" w:hanging="720"/>
      </w:pPr>
      <w:rPr>
        <w:rFonts w:hint="default"/>
      </w:rPr>
    </w:lvl>
    <w:lvl w:ilvl="3" w:tplc="22C68B3A">
      <w:numFmt w:val="bullet"/>
      <w:lvlText w:val="•"/>
      <w:lvlJc w:val="left"/>
      <w:pPr>
        <w:ind w:left="3920" w:hanging="720"/>
      </w:pPr>
      <w:rPr>
        <w:rFonts w:hint="default"/>
      </w:rPr>
    </w:lvl>
    <w:lvl w:ilvl="4" w:tplc="A9F0E2C0">
      <w:numFmt w:val="bullet"/>
      <w:lvlText w:val="•"/>
      <w:lvlJc w:val="left"/>
      <w:pPr>
        <w:ind w:left="4940" w:hanging="720"/>
      </w:pPr>
      <w:rPr>
        <w:rFonts w:hint="default"/>
      </w:rPr>
    </w:lvl>
    <w:lvl w:ilvl="5" w:tplc="640EEC48">
      <w:numFmt w:val="bullet"/>
      <w:lvlText w:val="•"/>
      <w:lvlJc w:val="left"/>
      <w:pPr>
        <w:ind w:left="5960" w:hanging="720"/>
      </w:pPr>
      <w:rPr>
        <w:rFonts w:hint="default"/>
      </w:rPr>
    </w:lvl>
    <w:lvl w:ilvl="6" w:tplc="096A6E1A">
      <w:numFmt w:val="bullet"/>
      <w:lvlText w:val="•"/>
      <w:lvlJc w:val="left"/>
      <w:pPr>
        <w:ind w:left="6980" w:hanging="720"/>
      </w:pPr>
      <w:rPr>
        <w:rFonts w:hint="default"/>
      </w:rPr>
    </w:lvl>
    <w:lvl w:ilvl="7" w:tplc="4642A300">
      <w:numFmt w:val="bullet"/>
      <w:lvlText w:val="•"/>
      <w:lvlJc w:val="left"/>
      <w:pPr>
        <w:ind w:left="8000" w:hanging="720"/>
      </w:pPr>
      <w:rPr>
        <w:rFonts w:hint="default"/>
      </w:rPr>
    </w:lvl>
    <w:lvl w:ilvl="8" w:tplc="ADAC52A8">
      <w:numFmt w:val="bullet"/>
      <w:lvlText w:val="•"/>
      <w:lvlJc w:val="left"/>
      <w:pPr>
        <w:ind w:left="90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82"/>
    <w:rsid w:val="000227D4"/>
    <w:rsid w:val="00073601"/>
    <w:rsid w:val="00075AC8"/>
    <w:rsid w:val="000E344B"/>
    <w:rsid w:val="000F3AD0"/>
    <w:rsid w:val="002B2A68"/>
    <w:rsid w:val="00340FED"/>
    <w:rsid w:val="004C6C7A"/>
    <w:rsid w:val="00503E82"/>
    <w:rsid w:val="005075BC"/>
    <w:rsid w:val="0063070D"/>
    <w:rsid w:val="0069017A"/>
    <w:rsid w:val="0078749C"/>
    <w:rsid w:val="00845B82"/>
    <w:rsid w:val="009276D1"/>
    <w:rsid w:val="00934798"/>
    <w:rsid w:val="00A76791"/>
    <w:rsid w:val="00C24F2E"/>
    <w:rsid w:val="00CA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ECC1"/>
  <w15:docId w15:val="{86F60EBD-A0C0-4DAA-84E1-2320E14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spacing w:before="94"/>
      <w:ind w:left="11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58"/>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6C7A"/>
    <w:pPr>
      <w:tabs>
        <w:tab w:val="center" w:pos="4680"/>
        <w:tab w:val="right" w:pos="9360"/>
      </w:tabs>
    </w:pPr>
  </w:style>
  <w:style w:type="character" w:customStyle="1" w:styleId="HeaderChar">
    <w:name w:val="Header Char"/>
    <w:basedOn w:val="DefaultParagraphFont"/>
    <w:link w:val="Header"/>
    <w:uiPriority w:val="99"/>
    <w:rsid w:val="004C6C7A"/>
    <w:rPr>
      <w:rFonts w:ascii="Arial" w:eastAsia="Arial" w:hAnsi="Arial" w:cs="Arial"/>
    </w:rPr>
  </w:style>
  <w:style w:type="paragraph" w:styleId="Footer">
    <w:name w:val="footer"/>
    <w:basedOn w:val="Normal"/>
    <w:link w:val="FooterChar"/>
    <w:uiPriority w:val="99"/>
    <w:unhideWhenUsed/>
    <w:rsid w:val="004C6C7A"/>
    <w:pPr>
      <w:tabs>
        <w:tab w:val="center" w:pos="4680"/>
        <w:tab w:val="right" w:pos="9360"/>
      </w:tabs>
    </w:pPr>
  </w:style>
  <w:style w:type="character" w:customStyle="1" w:styleId="FooterChar">
    <w:name w:val="Footer Char"/>
    <w:basedOn w:val="DefaultParagraphFont"/>
    <w:link w:val="Footer"/>
    <w:uiPriority w:val="99"/>
    <w:rsid w:val="004C6C7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F7434182E448992812EF567E1412" ma:contentTypeVersion="13" ma:contentTypeDescription="Create a new document." ma:contentTypeScope="" ma:versionID="7f41dfebe45d678fb5d3bb531804c36f">
  <xsd:schema xmlns:xsd="http://www.w3.org/2001/XMLSchema" xmlns:xs="http://www.w3.org/2001/XMLSchema" xmlns:p="http://schemas.microsoft.com/office/2006/metadata/properties" xmlns:ns3="db2b138b-942d-4237-adaf-15aa79c0ca27" xmlns:ns4="613ff7b4-2846-4e4a-ba36-88a74b4f744b" targetNamespace="http://schemas.microsoft.com/office/2006/metadata/properties" ma:root="true" ma:fieldsID="b864569400688f745e9b1d9c1d90410f" ns3:_="" ns4:_="">
    <xsd:import namespace="db2b138b-942d-4237-adaf-15aa79c0ca27"/>
    <xsd:import namespace="613ff7b4-2846-4e4a-ba36-88a74b4f74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138b-942d-4237-adaf-15aa79c0c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ff7b4-2846-4e4a-ba36-88a74b4f7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7474-7B58-4E86-BCF8-C153A71E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138b-942d-4237-adaf-15aa79c0ca27"/>
    <ds:schemaRef ds:uri="613ff7b4-2846-4e4a-ba36-88a74b4f7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7BD53-97B1-4646-A16E-B92076BB3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EEE9F-8CF9-4955-9DD0-95F8678C4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Technology Equipment Loan Form.indd</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Equipment Loan Form.indd</dc:title>
  <dc:creator>Tammy Kemp</dc:creator>
  <cp:lastModifiedBy>LaRoyce Campbell</cp:lastModifiedBy>
  <cp:revision>2</cp:revision>
  <dcterms:created xsi:type="dcterms:W3CDTF">2020-04-01T14:40:00Z</dcterms:created>
  <dcterms:modified xsi:type="dcterms:W3CDTF">2020-04-01T14:40:00Z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Adobe InDesign CS2 (4.0.5)</vt:lpwstr>
  </property>
  <property fmtid="{D5CDD505-2E9C-101B-9397-08002B2CF9AE}" pid="4" name="LastSaved">
    <vt:filetime>2019-11-19T00:00:00Z</vt:filetime>
  </property>
  <property fmtid="{D5CDD505-2E9C-101B-9397-08002B2CF9AE}" pid="5" name="ContentTypeId">
    <vt:lpwstr>0x010100BE38F7434182E448992812EF567E1412</vt:lpwstr>
  </property>
</Properties>
</file>