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7BED" w14:textId="502AA011" w:rsidR="0080699C" w:rsidRPr="0056714A" w:rsidRDefault="00740606" w:rsidP="007224C8">
      <w:pPr>
        <w:tabs>
          <w:tab w:val="left" w:pos="2827"/>
        </w:tabs>
        <w:spacing w:after="0"/>
      </w:pPr>
      <w:r>
        <w:tab/>
      </w:r>
    </w:p>
    <w:p w14:paraId="32949424" w14:textId="401FF0DF" w:rsidR="00A47492" w:rsidRPr="0056714A" w:rsidRDefault="101B5404" w:rsidP="00740606">
      <w:pPr>
        <w:spacing w:before="100"/>
        <w:rPr>
          <w:b/>
          <w:bCs/>
          <w:sz w:val="28"/>
          <w:szCs w:val="28"/>
        </w:rPr>
      </w:pPr>
      <w:r w:rsidRPr="101B5404">
        <w:rPr>
          <w:b/>
          <w:bCs/>
          <w:sz w:val="28"/>
          <w:szCs w:val="28"/>
          <w:u w:val="single"/>
        </w:rPr>
        <w:t>Topic</w:t>
      </w:r>
      <w:r w:rsidRPr="101B5404">
        <w:rPr>
          <w:b/>
          <w:bCs/>
          <w:sz w:val="28"/>
          <w:szCs w:val="28"/>
        </w:rPr>
        <w:t>:</w:t>
      </w:r>
      <w:r w:rsidR="00EA1E28">
        <w:rPr>
          <w:b/>
          <w:bCs/>
          <w:sz w:val="28"/>
          <w:szCs w:val="28"/>
        </w:rPr>
        <w:t xml:space="preserve"> </w:t>
      </w:r>
      <w:r w:rsidRPr="00EA1E28">
        <w:rPr>
          <w:bCs/>
          <w:sz w:val="28"/>
          <w:szCs w:val="28"/>
        </w:rPr>
        <w:t>Asking for Help</w:t>
      </w:r>
    </w:p>
    <w:p w14:paraId="75452B1E" w14:textId="1AEACBEE" w:rsidR="00874E58" w:rsidRPr="0056714A" w:rsidRDefault="101B5404">
      <w:r w:rsidRPr="101B5404">
        <w:rPr>
          <w:b/>
          <w:bCs/>
          <w:u w:val="single"/>
        </w:rPr>
        <w:t>Learning Intentions</w:t>
      </w:r>
      <w:r w:rsidRPr="00EA1E28">
        <w:rPr>
          <w:b/>
          <w:bCs/>
        </w:rPr>
        <w:t>:</w:t>
      </w:r>
      <w:r w:rsidR="00EA1E28" w:rsidRPr="00EA1E28">
        <w:rPr>
          <w:b/>
          <w:bCs/>
        </w:rPr>
        <w:t xml:space="preserve"> </w:t>
      </w:r>
      <w:r w:rsidR="00EA1E28">
        <w:t>We</w:t>
      </w:r>
      <w:r>
        <w:t xml:space="preserve"> will be able to</w:t>
      </w:r>
      <w:r w:rsidR="00EA1E28">
        <w:t>:</w:t>
      </w:r>
    </w:p>
    <w:p w14:paraId="3F59CBE1" w14:textId="18C3351F" w:rsidR="0071387F" w:rsidRPr="00B71B0D" w:rsidRDefault="00EA1E28" w:rsidP="0056714A">
      <w:pPr>
        <w:pStyle w:val="ListParagraph"/>
        <w:numPr>
          <w:ilvl w:val="0"/>
          <w:numId w:val="16"/>
        </w:numPr>
      </w:pPr>
      <w:r>
        <w:t>Ask ourselves</w:t>
      </w:r>
      <w:r w:rsidR="101B5404">
        <w:t>, “Can I do this alone?”</w:t>
      </w:r>
    </w:p>
    <w:p w14:paraId="76644FF1" w14:textId="43195CFD" w:rsidR="0071387F" w:rsidRPr="00B71B0D" w:rsidRDefault="00EA1E28" w:rsidP="0056714A">
      <w:pPr>
        <w:pStyle w:val="ListParagraph"/>
        <w:numPr>
          <w:ilvl w:val="0"/>
          <w:numId w:val="16"/>
        </w:numPr>
      </w:pPr>
      <w:r>
        <w:t xml:space="preserve">If not, raise your </w:t>
      </w:r>
      <w:proofErr w:type="gramStart"/>
      <w:r>
        <w:t>hand</w:t>
      </w:r>
      <w:proofErr w:type="gramEnd"/>
    </w:p>
    <w:p w14:paraId="12EC8E6F" w14:textId="44CA6D4A" w:rsidR="0071387F" w:rsidRPr="00B71B0D" w:rsidRDefault="00740606" w:rsidP="0056714A">
      <w:pPr>
        <w:pStyle w:val="ListParagraph"/>
        <w:numPr>
          <w:ilvl w:val="0"/>
          <w:numId w:val="16"/>
        </w:numPr>
      </w:pPr>
      <w:r>
        <w:t>Wait; s</w:t>
      </w:r>
      <w:r w:rsidR="00EA1E28">
        <w:t>ay to ourselves</w:t>
      </w:r>
      <w:r w:rsidR="101B5404">
        <w:t>, “I know I can wait without talking.”</w:t>
      </w:r>
    </w:p>
    <w:p w14:paraId="3E354ABC" w14:textId="6FB7433F" w:rsidR="0071387F" w:rsidRPr="00B71B0D" w:rsidRDefault="101B5404" w:rsidP="0056714A">
      <w:pPr>
        <w:pStyle w:val="ListParagraph"/>
        <w:numPr>
          <w:ilvl w:val="0"/>
          <w:numId w:val="16"/>
        </w:numPr>
      </w:pPr>
      <w:r>
        <w:t xml:space="preserve">Ask for help in a </w:t>
      </w:r>
      <w:r w:rsidR="00EA1E28">
        <w:t xml:space="preserve">friendly </w:t>
      </w:r>
      <w:proofErr w:type="gramStart"/>
      <w:r w:rsidR="00EA1E28">
        <w:t>way</w:t>
      </w:r>
      <w:proofErr w:type="gramEnd"/>
    </w:p>
    <w:p w14:paraId="4937C373" w14:textId="2F5FCAC1" w:rsidR="00AE2427" w:rsidRPr="0056714A" w:rsidRDefault="101B5404" w:rsidP="00740606">
      <w:pPr>
        <w:ind w:right="-270"/>
      </w:pPr>
      <w:r w:rsidRPr="101B5404">
        <w:rPr>
          <w:b/>
          <w:bCs/>
          <w:u w:val="single"/>
        </w:rPr>
        <w:t>Success Criteria</w:t>
      </w:r>
      <w:r w:rsidRPr="00EA1E28">
        <w:rPr>
          <w:b/>
          <w:bCs/>
        </w:rPr>
        <w:t>:</w:t>
      </w:r>
      <w:r>
        <w:t xml:space="preserve"> We know </w:t>
      </w:r>
      <w:proofErr w:type="gramStart"/>
      <w:r>
        <w:t>we’re</w:t>
      </w:r>
      <w:proofErr w:type="gramEnd"/>
      <w:r>
        <w:t xml:space="preserve"> successful when we can ask ourselves “Can I do this alone?”</w:t>
      </w:r>
      <w:r w:rsidR="00EA1E28">
        <w:t xml:space="preserve"> I</w:t>
      </w:r>
      <w:r>
        <w:t>f not, raise our hands, wait</w:t>
      </w:r>
      <w:r w:rsidR="00EA1E28">
        <w:t>,</w:t>
      </w:r>
      <w:r>
        <w:t xml:space="preserve"> and say to ourselves “I know I can wait without talking</w:t>
      </w:r>
      <w:r w:rsidR="00EA1E28">
        <w:t>,</w:t>
      </w:r>
      <w:r>
        <w:t>” and ask for help in a friendly way.</w:t>
      </w:r>
    </w:p>
    <w:p w14:paraId="50FD36A2" w14:textId="4C7DC100" w:rsidR="006041CE" w:rsidRPr="0056714A" w:rsidRDefault="00EA1E28" w:rsidP="006041CE">
      <w:pPr>
        <w:pStyle w:val="NoSpacing"/>
      </w:pPr>
      <w:r>
        <w:rPr>
          <w:b/>
          <w:bCs/>
          <w:u w:val="single"/>
        </w:rPr>
        <w:t>Materials for A</w:t>
      </w:r>
      <w:r w:rsidR="101B5404" w:rsidRPr="101B5404">
        <w:rPr>
          <w:b/>
          <w:bCs/>
          <w:u w:val="single"/>
        </w:rPr>
        <w:t>ctivity</w:t>
      </w:r>
      <w:r w:rsidR="101B5404" w:rsidRPr="00EA1E28">
        <w:rPr>
          <w:b/>
          <w:bCs/>
        </w:rPr>
        <w:t>:</w:t>
      </w:r>
      <w:r w:rsidRPr="00EA1E28">
        <w:rPr>
          <w:b/>
          <w:bCs/>
        </w:rPr>
        <w:t xml:space="preserve"> </w:t>
      </w:r>
      <w:r w:rsidR="101B5404">
        <w:t>N</w:t>
      </w:r>
      <w:r>
        <w:t>one</w:t>
      </w:r>
    </w:p>
    <w:p w14:paraId="2E468B36" w14:textId="77777777" w:rsidR="006041CE" w:rsidRPr="0056714A" w:rsidRDefault="006041CE" w:rsidP="006041CE">
      <w:pPr>
        <w:pStyle w:val="NoSpacing"/>
        <w:rPr>
          <w:b/>
          <w:u w:val="single"/>
        </w:rPr>
      </w:pPr>
    </w:p>
    <w:p w14:paraId="2EF413FE" w14:textId="3DD1360F" w:rsidR="0080699C" w:rsidRPr="0056714A" w:rsidRDefault="00EA1E28" w:rsidP="006041CE">
      <w:pPr>
        <w:pStyle w:val="NoSpacing"/>
      </w:pPr>
      <w:r>
        <w:rPr>
          <w:b/>
          <w:bCs/>
          <w:u w:val="single"/>
        </w:rPr>
        <w:t>Standard Circle Setu</w:t>
      </w:r>
      <w:r w:rsidR="101B5404" w:rsidRPr="101B5404">
        <w:rPr>
          <w:b/>
          <w:bCs/>
          <w:u w:val="single"/>
        </w:rPr>
        <w:t>p</w:t>
      </w:r>
      <w:r w:rsidR="101B5404" w:rsidRPr="00EA1E28">
        <w:rPr>
          <w:b/>
          <w:bCs/>
        </w:rPr>
        <w:t>:</w:t>
      </w:r>
    </w:p>
    <w:p w14:paraId="3B598699" w14:textId="77777777" w:rsidR="0080699C" w:rsidRPr="0056714A" w:rsidRDefault="101B5404" w:rsidP="0080699C">
      <w:pPr>
        <w:pStyle w:val="ListParagraph"/>
        <w:numPr>
          <w:ilvl w:val="0"/>
          <w:numId w:val="4"/>
        </w:numPr>
      </w:pPr>
      <w:r>
        <w:t>Chairs in a circle</w:t>
      </w:r>
    </w:p>
    <w:p w14:paraId="2AD4F2F6" w14:textId="76FAF193" w:rsidR="0080699C" w:rsidRPr="0056714A" w:rsidRDefault="00EA1E28" w:rsidP="0080699C">
      <w:pPr>
        <w:pStyle w:val="ListParagraph"/>
        <w:numPr>
          <w:ilvl w:val="0"/>
          <w:numId w:val="4"/>
        </w:numPr>
      </w:pPr>
      <w:r>
        <w:t>Center p</w:t>
      </w:r>
      <w:r w:rsidR="101B5404">
        <w:t>iece</w:t>
      </w:r>
    </w:p>
    <w:p w14:paraId="5944B4EB" w14:textId="282F2C3B" w:rsidR="0080699C" w:rsidRPr="0056714A" w:rsidRDefault="00EA1E28" w:rsidP="0080699C">
      <w:pPr>
        <w:pStyle w:val="ListParagraph"/>
        <w:numPr>
          <w:ilvl w:val="0"/>
          <w:numId w:val="4"/>
        </w:numPr>
      </w:pPr>
      <w:r>
        <w:t>2–</w:t>
      </w:r>
      <w:r w:rsidR="101B5404">
        <w:t>3 talking pieces (to allow selection)</w:t>
      </w:r>
    </w:p>
    <w:p w14:paraId="07F4A1B5" w14:textId="77777777" w:rsidR="00525B04" w:rsidRPr="0056714A" w:rsidRDefault="101B5404" w:rsidP="00525B04">
      <w:pPr>
        <w:pStyle w:val="ListParagraph"/>
        <w:numPr>
          <w:ilvl w:val="0"/>
          <w:numId w:val="3"/>
        </w:numPr>
      </w:pPr>
      <w:r>
        <w:t>Shared agreements (refer to your school PBIS expectations)</w:t>
      </w:r>
    </w:p>
    <w:p w14:paraId="3DED30E3" w14:textId="77777777" w:rsidR="0080699C" w:rsidRPr="0056714A" w:rsidRDefault="101B5404" w:rsidP="101B5404">
      <w:pPr>
        <w:rPr>
          <w:b/>
          <w:bCs/>
          <w:u w:val="single"/>
        </w:rPr>
      </w:pPr>
      <w:r w:rsidRPr="101B5404">
        <w:rPr>
          <w:b/>
          <w:bCs/>
          <w:u w:val="single"/>
        </w:rPr>
        <w:t>Teaching Procedure</w:t>
      </w:r>
      <w:r w:rsidRPr="00EA1E28">
        <w:rPr>
          <w:b/>
          <w:bCs/>
        </w:rPr>
        <w:t>:</w:t>
      </w:r>
    </w:p>
    <w:p w14:paraId="1422D43D" w14:textId="77777777" w:rsidR="0080699C" w:rsidRPr="0056714A" w:rsidRDefault="101B5404" w:rsidP="0080699C">
      <w:pPr>
        <w:pStyle w:val="ListParagraph"/>
        <w:numPr>
          <w:ilvl w:val="0"/>
          <w:numId w:val="3"/>
        </w:numPr>
      </w:pPr>
      <w:r>
        <w:t>Welcome and names.</w:t>
      </w:r>
    </w:p>
    <w:p w14:paraId="7838F453" w14:textId="64423FDC" w:rsidR="0080699C" w:rsidRPr="0056714A" w:rsidRDefault="101B5404" w:rsidP="0080699C">
      <w:pPr>
        <w:pStyle w:val="ListParagraph"/>
        <w:numPr>
          <w:ilvl w:val="0"/>
          <w:numId w:val="3"/>
        </w:numPr>
      </w:pPr>
      <w:r>
        <w:t>Reminder:</w:t>
      </w:r>
      <w:r w:rsidR="00EA1E28">
        <w:t xml:space="preserve"> shared a</w:t>
      </w:r>
      <w:r>
        <w:t>greements (refer to your school PBIS expectations)</w:t>
      </w:r>
      <w:r w:rsidR="00EA1E28">
        <w:t>.</w:t>
      </w:r>
    </w:p>
    <w:p w14:paraId="50A17894" w14:textId="5C98C9E4" w:rsidR="101B5404" w:rsidRDefault="101B5404" w:rsidP="101B5404">
      <w:pPr>
        <w:pStyle w:val="ListParagraph"/>
        <w:numPr>
          <w:ilvl w:val="0"/>
          <w:numId w:val="3"/>
        </w:numPr>
      </w:pPr>
      <w:r w:rsidRPr="101B5404">
        <w:t>Begin with a mindful practice (see “Menu of Mindful Practices”)</w:t>
      </w:r>
      <w:r w:rsidR="00EA1E28">
        <w:t>.</w:t>
      </w:r>
    </w:p>
    <w:p w14:paraId="50D84010" w14:textId="7AD9F0B6" w:rsidR="0080699C" w:rsidRPr="0056714A" w:rsidRDefault="101B5404" w:rsidP="0080699C">
      <w:pPr>
        <w:pStyle w:val="ListParagraph"/>
        <w:numPr>
          <w:ilvl w:val="0"/>
          <w:numId w:val="3"/>
        </w:numPr>
      </w:pPr>
      <w:r>
        <w:t>Identify topic:</w:t>
      </w:r>
      <w:r w:rsidR="00EA1E28">
        <w:t xml:space="preserve"> </w:t>
      </w:r>
      <w:r>
        <w:t>ASKING FOR HELP</w:t>
      </w:r>
    </w:p>
    <w:p w14:paraId="6BD66DCA" w14:textId="77777777" w:rsidR="002D434F" w:rsidRPr="0056714A" w:rsidRDefault="101B5404" w:rsidP="101B5404">
      <w:pPr>
        <w:pStyle w:val="ListParagraph"/>
        <w:rPr>
          <w:b/>
          <w:bCs/>
        </w:rPr>
      </w:pPr>
      <w:r w:rsidRPr="101B5404">
        <w:rPr>
          <w:b/>
          <w:bCs/>
        </w:rPr>
        <w:t xml:space="preserve">Today we are going to learn </w:t>
      </w:r>
      <w:proofErr w:type="gramStart"/>
      <w:r w:rsidRPr="101B5404">
        <w:rPr>
          <w:b/>
          <w:bCs/>
        </w:rPr>
        <w:t>a really important</w:t>
      </w:r>
      <w:proofErr w:type="gramEnd"/>
      <w:r w:rsidRPr="101B5404">
        <w:rPr>
          <w:b/>
          <w:bCs/>
        </w:rPr>
        <w:t xml:space="preserve"> people skill. </w:t>
      </w:r>
      <w:proofErr w:type="gramStart"/>
      <w:r w:rsidRPr="101B5404">
        <w:rPr>
          <w:b/>
          <w:bCs/>
        </w:rPr>
        <w:t>It’s</w:t>
      </w:r>
      <w:proofErr w:type="gramEnd"/>
      <w:r w:rsidRPr="101B5404">
        <w:rPr>
          <w:b/>
          <w:bCs/>
        </w:rPr>
        <w:t xml:space="preserve"> called asking for help.</w:t>
      </w:r>
    </w:p>
    <w:p w14:paraId="27FEE08D" w14:textId="5F54CEFC" w:rsidR="006C7E3D" w:rsidRPr="0056714A" w:rsidRDefault="101B5404" w:rsidP="101B5404">
      <w:pPr>
        <w:pStyle w:val="ListParagraph"/>
        <w:numPr>
          <w:ilvl w:val="0"/>
          <w:numId w:val="3"/>
        </w:numPr>
        <w:rPr>
          <w:b/>
          <w:bCs/>
        </w:rPr>
      </w:pPr>
      <w:r>
        <w:t>Opening circle question/prompt:</w:t>
      </w:r>
      <w:r w:rsidR="00EA1E28">
        <w:t xml:space="preserve"> </w:t>
      </w:r>
      <w:r w:rsidRPr="101B5404">
        <w:rPr>
          <w:b/>
          <w:bCs/>
        </w:rPr>
        <w:t>When was a time you had to ask for help here at school?</w:t>
      </w:r>
    </w:p>
    <w:p w14:paraId="3B077BAC" w14:textId="77777777" w:rsidR="0071387F" w:rsidRPr="0056714A" w:rsidRDefault="101B5404" w:rsidP="0071387F">
      <w:pPr>
        <w:pStyle w:val="ListParagraph"/>
        <w:numPr>
          <w:ilvl w:val="0"/>
          <w:numId w:val="3"/>
        </w:numPr>
      </w:pPr>
      <w:r>
        <w:t>Explain need for skill (connect with PBIS when appropriate):</w:t>
      </w:r>
    </w:p>
    <w:p w14:paraId="4BDA2D41" w14:textId="6C860A0A" w:rsidR="0071387F" w:rsidRPr="0056714A" w:rsidRDefault="101B5404" w:rsidP="101B5404">
      <w:pPr>
        <w:pStyle w:val="ListParagraph"/>
        <w:numPr>
          <w:ilvl w:val="1"/>
          <w:numId w:val="3"/>
        </w:numPr>
        <w:rPr>
          <w:b/>
          <w:bCs/>
        </w:rPr>
      </w:pPr>
      <w:r w:rsidRPr="101B5404">
        <w:rPr>
          <w:b/>
          <w:bCs/>
        </w:rPr>
        <w:t>When something is hard</w:t>
      </w:r>
      <w:r w:rsidR="00EA1E28">
        <w:rPr>
          <w:b/>
          <w:bCs/>
        </w:rPr>
        <w:t>,</w:t>
      </w:r>
      <w:r w:rsidRPr="101B5404">
        <w:rPr>
          <w:b/>
          <w:bCs/>
        </w:rPr>
        <w:t xml:space="preserve"> it is important to try it first.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 xml:space="preserve">If you </w:t>
      </w:r>
      <w:proofErr w:type="gramStart"/>
      <w:r w:rsidRPr="101B5404">
        <w:rPr>
          <w:b/>
          <w:bCs/>
        </w:rPr>
        <w:t>can’t</w:t>
      </w:r>
      <w:proofErr w:type="gramEnd"/>
      <w:r w:rsidRPr="101B5404">
        <w:rPr>
          <w:b/>
          <w:bCs/>
        </w:rPr>
        <w:t xml:space="preserve"> do it after you have tried, the responsible thing to do is to ask for help in a respectful way. </w:t>
      </w:r>
    </w:p>
    <w:p w14:paraId="25D4272B" w14:textId="67F0D249" w:rsidR="0080699C" w:rsidRPr="0056714A" w:rsidRDefault="101B5404" w:rsidP="0080699C">
      <w:pPr>
        <w:pStyle w:val="ListParagraph"/>
        <w:numPr>
          <w:ilvl w:val="0"/>
          <w:numId w:val="3"/>
        </w:numPr>
      </w:pPr>
      <w:r>
        <w:t xml:space="preserve">Teach </w:t>
      </w:r>
      <w:r w:rsidR="00EA1E28">
        <w:t>l</w:t>
      </w:r>
      <w:r>
        <w:t xml:space="preserve">earning </w:t>
      </w:r>
      <w:r w:rsidR="00EA1E28">
        <w:t>intentions</w:t>
      </w:r>
      <w:r>
        <w:t>:</w:t>
      </w:r>
    </w:p>
    <w:p w14:paraId="7B54EBF1" w14:textId="77777777" w:rsidR="00A666C8" w:rsidRPr="0056714A" w:rsidRDefault="101B5404" w:rsidP="101B5404">
      <w:pPr>
        <w:pStyle w:val="ListParagraph"/>
        <w:numPr>
          <w:ilvl w:val="0"/>
          <w:numId w:val="11"/>
        </w:numPr>
        <w:rPr>
          <w:b/>
          <w:bCs/>
        </w:rPr>
      </w:pPr>
      <w:r w:rsidRPr="101B5404">
        <w:rPr>
          <w:b/>
          <w:bCs/>
        </w:rPr>
        <w:t>Ask yourself, “Can I do this alone?”</w:t>
      </w:r>
    </w:p>
    <w:p w14:paraId="59A2C7C7" w14:textId="77777777" w:rsidR="007A0682" w:rsidRPr="0056714A" w:rsidRDefault="101B5404" w:rsidP="00EA1E28">
      <w:pPr>
        <w:pStyle w:val="ListParagraph"/>
        <w:ind w:left="1440"/>
      </w:pPr>
      <w:r>
        <w:t>Students should be sure to read directions and try the task on their own (at least one problem or question) before going on to the next step.</w:t>
      </w:r>
    </w:p>
    <w:p w14:paraId="1105C2D3" w14:textId="77777777" w:rsidR="00A666C8" w:rsidRPr="0056714A" w:rsidRDefault="101B5404" w:rsidP="101B5404">
      <w:pPr>
        <w:pStyle w:val="ListParagraph"/>
        <w:numPr>
          <w:ilvl w:val="0"/>
          <w:numId w:val="11"/>
        </w:numPr>
        <w:rPr>
          <w:b/>
          <w:bCs/>
        </w:rPr>
      </w:pPr>
      <w:r w:rsidRPr="101B5404">
        <w:rPr>
          <w:b/>
          <w:bCs/>
        </w:rPr>
        <w:t>If not, raise your hand.</w:t>
      </w:r>
    </w:p>
    <w:p w14:paraId="1F831D6E" w14:textId="77777777" w:rsidR="007A0682" w:rsidRPr="0056714A" w:rsidRDefault="101B5404" w:rsidP="00EA1E28">
      <w:pPr>
        <w:pStyle w:val="ListParagraph"/>
        <w:ind w:left="1080" w:firstLine="360"/>
      </w:pPr>
      <w:r>
        <w:t>Discuss that this is appropriate in class, not at home or with friends.</w:t>
      </w:r>
    </w:p>
    <w:p w14:paraId="0F6323B2" w14:textId="77777777" w:rsidR="00A666C8" w:rsidRPr="0056714A" w:rsidRDefault="101B5404" w:rsidP="101B5404">
      <w:pPr>
        <w:pStyle w:val="ListParagraph"/>
        <w:numPr>
          <w:ilvl w:val="0"/>
          <w:numId w:val="11"/>
        </w:numPr>
        <w:rPr>
          <w:b/>
          <w:bCs/>
        </w:rPr>
      </w:pPr>
      <w:r w:rsidRPr="101B5404">
        <w:rPr>
          <w:b/>
          <w:bCs/>
        </w:rPr>
        <w:t>Wait. Say to yourself, “I know I can wait without talking.”</w:t>
      </w:r>
    </w:p>
    <w:p w14:paraId="7D1AF463" w14:textId="77777777" w:rsidR="007A0682" w:rsidRPr="0056714A" w:rsidRDefault="101B5404" w:rsidP="00EA1E28">
      <w:pPr>
        <w:pStyle w:val="ListParagraph"/>
        <w:ind w:left="1080" w:firstLine="360"/>
      </w:pPr>
      <w:r>
        <w:t>Instruct students to say this to themselves until the desired help is given.</w:t>
      </w:r>
    </w:p>
    <w:p w14:paraId="4815D6DD" w14:textId="7193A852" w:rsidR="00307877" w:rsidRPr="0056714A" w:rsidRDefault="101B5404" w:rsidP="101B5404">
      <w:pPr>
        <w:pStyle w:val="ListParagraph"/>
        <w:numPr>
          <w:ilvl w:val="0"/>
          <w:numId w:val="11"/>
        </w:numPr>
        <w:rPr>
          <w:b/>
          <w:bCs/>
        </w:rPr>
      </w:pPr>
      <w:r w:rsidRPr="101B5404">
        <w:rPr>
          <w:b/>
          <w:bCs/>
        </w:rPr>
        <w:t>Ask for help in a friendly way.</w:t>
      </w:r>
    </w:p>
    <w:p w14:paraId="2EEE1EBF" w14:textId="541FD0E5" w:rsidR="007A0682" w:rsidRPr="0056714A" w:rsidRDefault="101B5404" w:rsidP="00EA1E28">
      <w:pPr>
        <w:pStyle w:val="ListParagraph"/>
        <w:ind w:left="1080" w:firstLine="360"/>
      </w:pPr>
      <w:r>
        <w:t>Discuss what constitutes a friendly manner (tone of voice, facial expression, content)</w:t>
      </w:r>
      <w:r w:rsidR="003A0707">
        <w:t>.</w:t>
      </w:r>
    </w:p>
    <w:p w14:paraId="091959B7" w14:textId="77777777" w:rsidR="006041CE" w:rsidRPr="0056714A" w:rsidRDefault="006041CE" w:rsidP="007A0682">
      <w:pPr>
        <w:pStyle w:val="ListParagraph"/>
        <w:ind w:left="1080"/>
        <w:rPr>
          <w:b/>
        </w:rPr>
      </w:pPr>
    </w:p>
    <w:p w14:paraId="766C49A4" w14:textId="2F1CBD93" w:rsidR="00265014" w:rsidRPr="0056714A" w:rsidRDefault="00EA1E28" w:rsidP="00E74DE0">
      <w:pPr>
        <w:pStyle w:val="ListParagraph"/>
        <w:numPr>
          <w:ilvl w:val="0"/>
          <w:numId w:val="12"/>
        </w:numPr>
        <w:ind w:left="1080"/>
      </w:pPr>
      <w:r>
        <w:lastRenderedPageBreak/>
        <w:t>Model examples and non-</w:t>
      </w:r>
      <w:r w:rsidR="101B5404">
        <w:t>examples of asking for help</w:t>
      </w:r>
      <w:r>
        <w:t>,</w:t>
      </w:r>
      <w:r w:rsidR="101B5404">
        <w:t xml:space="preserve"> such as:</w:t>
      </w:r>
      <w:r>
        <w:t xml:space="preserve"> </w:t>
      </w:r>
    </w:p>
    <w:p w14:paraId="4BB5FE7D" w14:textId="63F5B87C" w:rsidR="006041CE" w:rsidRPr="0056714A" w:rsidRDefault="101B5404" w:rsidP="101B5404">
      <w:pPr>
        <w:pStyle w:val="ListParagraph"/>
        <w:numPr>
          <w:ilvl w:val="1"/>
          <w:numId w:val="10"/>
        </w:numPr>
        <w:rPr>
          <w:b/>
          <w:bCs/>
        </w:rPr>
      </w:pPr>
      <w:r>
        <w:t>Pretend to work on an assignment</w:t>
      </w:r>
      <w:r w:rsidRPr="101B5404">
        <w:rPr>
          <w:b/>
          <w:bCs/>
        </w:rPr>
        <w:t xml:space="preserve"> (Think aloud: This is </w:t>
      </w:r>
      <w:proofErr w:type="gramStart"/>
      <w:r w:rsidRPr="101B5404">
        <w:rPr>
          <w:b/>
          <w:bCs/>
        </w:rPr>
        <w:t>really hard</w:t>
      </w:r>
      <w:proofErr w:type="gramEnd"/>
      <w:r w:rsidRPr="101B5404">
        <w:rPr>
          <w:b/>
          <w:bCs/>
        </w:rPr>
        <w:t>. But the responsible thing to do is to try it.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Okay, I understand this one</w:t>
      </w:r>
      <w:r w:rsidR="00EA1E28">
        <w:rPr>
          <w:b/>
          <w:bCs/>
        </w:rPr>
        <w:t>,</w:t>
      </w:r>
      <w:r w:rsidRPr="101B5404">
        <w:rPr>
          <w:b/>
          <w:bCs/>
        </w:rPr>
        <w:t xml:space="preserve"> but I may need help with the second</w:t>
      </w:r>
      <w:r w:rsidR="00EA1E28">
        <w:rPr>
          <w:b/>
          <w:bCs/>
        </w:rPr>
        <w:t>.</w:t>
      </w:r>
      <w:r w:rsidRPr="101B5404">
        <w:rPr>
          <w:b/>
          <w:bCs/>
        </w:rPr>
        <w:t xml:space="preserve">) </w:t>
      </w:r>
    </w:p>
    <w:p w14:paraId="362E4D29" w14:textId="1F3388B6" w:rsidR="001C34F1" w:rsidRPr="0056714A" w:rsidRDefault="101B5404" w:rsidP="00EA1E28">
      <w:pPr>
        <w:pStyle w:val="ListParagraph"/>
        <w:numPr>
          <w:ilvl w:val="2"/>
          <w:numId w:val="17"/>
        </w:numPr>
        <w:ind w:left="2070"/>
        <w:rPr>
          <w:b/>
          <w:bCs/>
        </w:rPr>
      </w:pPr>
      <w:r>
        <w:t>After modeling example</w:t>
      </w:r>
      <w:r w:rsidR="001F7393">
        <w:t>,</w:t>
      </w:r>
      <w:r>
        <w:t xml:space="preserve"> ask students: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Is it time to ask for help?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How can you tell?</w:t>
      </w:r>
    </w:p>
    <w:p w14:paraId="4A9242F6" w14:textId="606CED40" w:rsidR="001C34F1" w:rsidRPr="0056714A" w:rsidRDefault="101B5404" w:rsidP="101B5404">
      <w:pPr>
        <w:pStyle w:val="ListParagraph"/>
        <w:numPr>
          <w:ilvl w:val="1"/>
          <w:numId w:val="10"/>
        </w:numPr>
        <w:rPr>
          <w:b/>
          <w:bCs/>
        </w:rPr>
      </w:pPr>
      <w:r>
        <w:t>Pretend to work on an assignment</w:t>
      </w:r>
      <w:r w:rsidR="001F7393">
        <w:t>.</w:t>
      </w:r>
      <w:r w:rsidRPr="101B5404">
        <w:rPr>
          <w:b/>
          <w:bCs/>
        </w:rPr>
        <w:t xml:space="preserve"> (This time think aloud: This is too hard</w:t>
      </w:r>
      <w:r w:rsidR="001F7393">
        <w:rPr>
          <w:b/>
          <w:bCs/>
        </w:rPr>
        <w:t>.</w:t>
      </w:r>
      <w:r w:rsidRPr="101B5404">
        <w:rPr>
          <w:b/>
          <w:bCs/>
        </w:rPr>
        <w:t xml:space="preserve"> I </w:t>
      </w:r>
      <w:proofErr w:type="gramStart"/>
      <w:r w:rsidRPr="101B5404">
        <w:rPr>
          <w:b/>
          <w:bCs/>
        </w:rPr>
        <w:t>can’t</w:t>
      </w:r>
      <w:proofErr w:type="gramEnd"/>
      <w:r w:rsidRPr="101B5404">
        <w:rPr>
          <w:b/>
          <w:bCs/>
        </w:rPr>
        <w:t xml:space="preserve"> do this</w:t>
      </w:r>
      <w:r w:rsidR="001F7393">
        <w:rPr>
          <w:b/>
          <w:bCs/>
        </w:rPr>
        <w:t>. S</w:t>
      </w:r>
      <w:r w:rsidRPr="101B5404">
        <w:rPr>
          <w:b/>
          <w:bCs/>
        </w:rPr>
        <w:t>omeone needs to help me</w:t>
      </w:r>
      <w:r w:rsidR="001F7393">
        <w:rPr>
          <w:b/>
          <w:bCs/>
        </w:rPr>
        <w:t>.</w:t>
      </w:r>
      <w:r w:rsidRPr="101B5404">
        <w:rPr>
          <w:b/>
          <w:bCs/>
        </w:rPr>
        <w:t xml:space="preserve">) </w:t>
      </w:r>
    </w:p>
    <w:p w14:paraId="222C5BD8" w14:textId="4DD6976D" w:rsidR="003C25E6" w:rsidRDefault="101B5404" w:rsidP="00EB1A89">
      <w:pPr>
        <w:pStyle w:val="ListParagraph"/>
        <w:numPr>
          <w:ilvl w:val="2"/>
          <w:numId w:val="12"/>
        </w:numPr>
        <w:ind w:left="2070" w:hanging="360"/>
        <w:rPr>
          <w:b/>
          <w:bCs/>
        </w:rPr>
      </w:pPr>
      <w:r>
        <w:t>After modeling example</w:t>
      </w:r>
      <w:r w:rsidR="001F7393">
        <w:t>,</w:t>
      </w:r>
      <w:r>
        <w:t xml:space="preserve"> ask students: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Is it time to ask for help?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How can you tell?</w:t>
      </w:r>
    </w:p>
    <w:p w14:paraId="03109B26" w14:textId="77777777" w:rsidR="00EA1E28" w:rsidRPr="0056714A" w:rsidRDefault="00EA1E28" w:rsidP="00EA1E28">
      <w:pPr>
        <w:pStyle w:val="ListParagraph"/>
        <w:ind w:left="2160"/>
        <w:rPr>
          <w:b/>
          <w:bCs/>
        </w:rPr>
      </w:pPr>
    </w:p>
    <w:p w14:paraId="5A3FBE14" w14:textId="3C7C0F02" w:rsidR="001C34F1" w:rsidRPr="0056714A" w:rsidRDefault="101B5404" w:rsidP="001C34F1">
      <w:pPr>
        <w:pStyle w:val="ListParagraph"/>
        <w:numPr>
          <w:ilvl w:val="0"/>
          <w:numId w:val="12"/>
        </w:numPr>
        <w:ind w:left="1080"/>
      </w:pPr>
      <w:r>
        <w:t>Provide</w:t>
      </w:r>
      <w:r w:rsidR="00EA1E28">
        <w:t xml:space="preserve"> students with examples and non-</w:t>
      </w:r>
      <w:r>
        <w:t>examples of asking for help</w:t>
      </w:r>
      <w:r w:rsidR="001F7393">
        <w:t>,</w:t>
      </w:r>
      <w:r>
        <w:t xml:space="preserve"> such as:</w:t>
      </w:r>
    </w:p>
    <w:p w14:paraId="7DEDEEA5" w14:textId="2744AA25" w:rsidR="000A1E87" w:rsidRPr="0056714A" w:rsidRDefault="101B5404" w:rsidP="101B5404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 </w:t>
      </w:r>
      <w:r w:rsidRPr="101B5404">
        <w:rPr>
          <w:b/>
          <w:bCs/>
        </w:rPr>
        <w:t>A student in class hears the di</w:t>
      </w:r>
      <w:r w:rsidR="001F7393">
        <w:rPr>
          <w:b/>
          <w:bCs/>
        </w:rPr>
        <w:t xml:space="preserve">rections for a project and says, </w:t>
      </w:r>
      <w:r w:rsidRPr="101B5404">
        <w:rPr>
          <w:b/>
          <w:bCs/>
        </w:rPr>
        <w:t>“I can’t do that.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I need help.”</w:t>
      </w:r>
    </w:p>
    <w:p w14:paraId="1FCD1657" w14:textId="18E6A3C5" w:rsidR="00484CC0" w:rsidRPr="0056714A" w:rsidRDefault="101B5404" w:rsidP="101B5404">
      <w:pPr>
        <w:pStyle w:val="ListParagraph"/>
        <w:numPr>
          <w:ilvl w:val="1"/>
          <w:numId w:val="12"/>
        </w:numPr>
        <w:rPr>
          <w:b/>
          <w:bCs/>
        </w:rPr>
      </w:pPr>
      <w:r w:rsidRPr="101B5404">
        <w:rPr>
          <w:b/>
          <w:bCs/>
        </w:rPr>
        <w:t>You have a math problem that you are working on in class</w:t>
      </w:r>
      <w:r w:rsidR="001F7393">
        <w:rPr>
          <w:b/>
          <w:bCs/>
        </w:rPr>
        <w:t>,</w:t>
      </w:r>
      <w:r w:rsidRPr="101B5404">
        <w:rPr>
          <w:b/>
          <w:bCs/>
        </w:rPr>
        <w:t xml:space="preserve"> and it is </w:t>
      </w:r>
      <w:proofErr w:type="gramStart"/>
      <w:r w:rsidRPr="101B5404">
        <w:rPr>
          <w:b/>
          <w:bCs/>
        </w:rPr>
        <w:t>really hard</w:t>
      </w:r>
      <w:proofErr w:type="gramEnd"/>
      <w:r w:rsidRPr="101B5404">
        <w:rPr>
          <w:b/>
          <w:bCs/>
        </w:rPr>
        <w:t>.</w:t>
      </w:r>
      <w:r w:rsidR="00EA1E28">
        <w:rPr>
          <w:b/>
          <w:bCs/>
        </w:rPr>
        <w:t xml:space="preserve"> </w:t>
      </w:r>
      <w:r w:rsidR="001F7393">
        <w:rPr>
          <w:b/>
          <w:bCs/>
        </w:rPr>
        <w:t>You try your best to start it</w:t>
      </w:r>
      <w:r w:rsidRPr="101B5404">
        <w:rPr>
          <w:b/>
          <w:bCs/>
        </w:rPr>
        <w:t xml:space="preserve"> but get stuck and ask for help.</w:t>
      </w:r>
    </w:p>
    <w:p w14:paraId="134AD82C" w14:textId="5F900B0D" w:rsidR="00A728FC" w:rsidRPr="0056714A" w:rsidRDefault="101B5404" w:rsidP="101B5404">
      <w:pPr>
        <w:pStyle w:val="ListParagraph"/>
        <w:numPr>
          <w:ilvl w:val="1"/>
          <w:numId w:val="12"/>
        </w:numPr>
        <w:rPr>
          <w:b/>
          <w:bCs/>
        </w:rPr>
      </w:pPr>
      <w:r w:rsidRPr="101B5404">
        <w:rPr>
          <w:b/>
          <w:bCs/>
        </w:rPr>
        <w:t>Your classroom teacher asks you to carry a heavy box to the office.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 xml:space="preserve">You try to pick it up, realize you </w:t>
      </w:r>
      <w:proofErr w:type="gramStart"/>
      <w:r w:rsidRPr="101B5404">
        <w:rPr>
          <w:b/>
          <w:bCs/>
        </w:rPr>
        <w:t>can’t</w:t>
      </w:r>
      <w:proofErr w:type="gramEnd"/>
      <w:r w:rsidRPr="101B5404">
        <w:rPr>
          <w:b/>
          <w:bCs/>
        </w:rPr>
        <w:t xml:space="preserve"> carry it alone, and ask for help. </w:t>
      </w:r>
    </w:p>
    <w:p w14:paraId="53B7C2C7" w14:textId="77777777" w:rsidR="004008C1" w:rsidRPr="0056714A" w:rsidRDefault="004008C1" w:rsidP="00E74DE0">
      <w:pPr>
        <w:pStyle w:val="ListParagraph"/>
        <w:ind w:left="1080" w:hanging="360"/>
        <w:rPr>
          <w:b/>
        </w:rPr>
      </w:pPr>
    </w:p>
    <w:p w14:paraId="4D9985DE" w14:textId="194771FF" w:rsidR="000A1E87" w:rsidRPr="0056714A" w:rsidRDefault="101B5404" w:rsidP="101B5404">
      <w:pPr>
        <w:pStyle w:val="ListParagraph"/>
        <w:numPr>
          <w:ilvl w:val="0"/>
          <w:numId w:val="12"/>
        </w:numPr>
        <w:ind w:left="1080"/>
        <w:rPr>
          <w:rFonts w:eastAsia="Times New Roman" w:cs="Times New Roman"/>
          <w:color w:val="000000" w:themeColor="text1"/>
        </w:rPr>
      </w:pPr>
      <w:r w:rsidRPr="101B5404">
        <w:rPr>
          <w:color w:val="000000" w:themeColor="text1"/>
        </w:rPr>
        <w:t>Practice/Role Play 3x:</w:t>
      </w:r>
      <w:r w:rsidR="00EA1E28">
        <w:rPr>
          <w:color w:val="000000" w:themeColor="text1"/>
        </w:rPr>
        <w:t xml:space="preserve"> </w:t>
      </w:r>
      <w:r w:rsidRPr="101B5404">
        <w:rPr>
          <w:rFonts w:eastAsia="Times New Roman" w:cs="Times New Roman"/>
          <w:color w:val="000000" w:themeColor="text1"/>
        </w:rPr>
        <w:t xml:space="preserve">Have each student describe a situation in which they might want to use this skill. Role play these </w:t>
      </w:r>
      <w:proofErr w:type="gramStart"/>
      <w:r w:rsidRPr="101B5404">
        <w:rPr>
          <w:rFonts w:eastAsia="Times New Roman" w:cs="Times New Roman"/>
          <w:color w:val="000000" w:themeColor="text1"/>
        </w:rPr>
        <w:t>situations</w:t>
      </w:r>
      <w:r w:rsidR="001F7393">
        <w:rPr>
          <w:rFonts w:eastAsia="Times New Roman" w:cs="Times New Roman"/>
          <w:color w:val="000000" w:themeColor="text1"/>
        </w:rPr>
        <w:t>,</w:t>
      </w:r>
      <w:r w:rsidRPr="101B5404">
        <w:rPr>
          <w:rFonts w:eastAsia="Times New Roman" w:cs="Times New Roman"/>
          <w:color w:val="000000" w:themeColor="text1"/>
        </w:rPr>
        <w:t xml:space="preserve"> or</w:t>
      </w:r>
      <w:proofErr w:type="gramEnd"/>
      <w:r w:rsidRPr="101B5404">
        <w:rPr>
          <w:rFonts w:eastAsia="Times New Roman" w:cs="Times New Roman"/>
          <w:color w:val="000000" w:themeColor="text1"/>
        </w:rPr>
        <w:t xml:space="preserve"> use the examples below. (For a detailed model of how to use role play and give feedback, see </w:t>
      </w:r>
      <w:r w:rsidR="001F7393">
        <w:rPr>
          <w:rFonts w:eastAsia="Times New Roman" w:cs="Times New Roman"/>
          <w:color w:val="000000" w:themeColor="text1"/>
        </w:rPr>
        <w:t>i</w:t>
      </w:r>
      <w:r w:rsidRPr="101B5404">
        <w:rPr>
          <w:rFonts w:eastAsia="Times New Roman" w:cs="Times New Roman"/>
          <w:color w:val="000000" w:themeColor="text1"/>
        </w:rPr>
        <w:t>ntro</w:t>
      </w:r>
      <w:r w:rsidR="001F7393">
        <w:rPr>
          <w:rFonts w:eastAsia="Times New Roman" w:cs="Times New Roman"/>
          <w:color w:val="000000" w:themeColor="text1"/>
        </w:rPr>
        <w:t>.</w:t>
      </w:r>
      <w:r w:rsidRPr="101B5404">
        <w:rPr>
          <w:rFonts w:eastAsia="Times New Roman" w:cs="Times New Roman"/>
          <w:color w:val="000000" w:themeColor="text1"/>
        </w:rPr>
        <w:t>)</w:t>
      </w:r>
    </w:p>
    <w:p w14:paraId="269561F7" w14:textId="64ED117C" w:rsidR="0056714A" w:rsidRPr="0056714A" w:rsidRDefault="101B5404" w:rsidP="101B5404">
      <w:pPr>
        <w:pStyle w:val="ListParagraph"/>
        <w:numPr>
          <w:ilvl w:val="1"/>
          <w:numId w:val="12"/>
        </w:numPr>
        <w:rPr>
          <w:rFonts w:eastAsia="Times New Roman" w:cs="Times New Roman"/>
          <w:color w:val="000000" w:themeColor="text1"/>
        </w:rPr>
      </w:pPr>
      <w:r w:rsidRPr="101B5404">
        <w:rPr>
          <w:rFonts w:eastAsia="Times New Roman" w:cs="Times New Roman"/>
          <w:color w:val="000000" w:themeColor="text1"/>
        </w:rPr>
        <w:t>Choose any of the scenarios from above to role play</w:t>
      </w:r>
      <w:r w:rsidR="001F7393">
        <w:rPr>
          <w:rFonts w:eastAsia="Times New Roman" w:cs="Times New Roman"/>
          <w:color w:val="000000" w:themeColor="text1"/>
        </w:rPr>
        <w:t>.</w:t>
      </w:r>
    </w:p>
    <w:p w14:paraId="2345D13E" w14:textId="77777777" w:rsidR="00EA1E28" w:rsidRDefault="00EA1E28" w:rsidP="101B5404">
      <w:pPr>
        <w:rPr>
          <w:b/>
          <w:bCs/>
          <w:u w:val="single"/>
        </w:rPr>
      </w:pPr>
    </w:p>
    <w:p w14:paraId="3056A49B" w14:textId="560C7F3D" w:rsidR="0080699C" w:rsidRPr="0056714A" w:rsidRDefault="7A32D913" w:rsidP="101B5404">
      <w:pPr>
        <w:rPr>
          <w:b/>
          <w:bCs/>
        </w:rPr>
      </w:pPr>
      <w:r w:rsidRPr="7A32D913">
        <w:rPr>
          <w:b/>
          <w:bCs/>
          <w:u w:val="single"/>
        </w:rPr>
        <w:t>Closing Circle Questions</w:t>
      </w:r>
      <w:r w:rsidRPr="7A32D913">
        <w:rPr>
          <w:b/>
          <w:bCs/>
        </w:rPr>
        <w:t>:</w:t>
      </w:r>
      <w:r w:rsidR="00EA1E28">
        <w:rPr>
          <w:b/>
          <w:bCs/>
        </w:rPr>
        <w:t xml:space="preserve"> </w:t>
      </w:r>
      <w:r w:rsidRPr="7A32D913">
        <w:rPr>
          <w:b/>
          <w:bCs/>
        </w:rPr>
        <w:t>Who will you practice asking for help with this week?</w:t>
      </w:r>
    </w:p>
    <w:p w14:paraId="364D183D" w14:textId="1FCE6FD1" w:rsidR="7A32D913" w:rsidRDefault="7A32D913" w:rsidP="7A32D913">
      <w:pPr>
        <w:pStyle w:val="ListParagraph"/>
        <w:numPr>
          <w:ilvl w:val="0"/>
          <w:numId w:val="1"/>
        </w:numPr>
        <w:spacing w:line="300" w:lineRule="exact"/>
      </w:pPr>
      <w:r w:rsidRPr="7A32D913">
        <w:rPr>
          <w:rFonts w:ascii="Calibri" w:eastAsia="Calibri" w:hAnsi="Calibri" w:cs="Calibri"/>
        </w:rPr>
        <w:t xml:space="preserve">Optional: Conclude with mindful practice from </w:t>
      </w:r>
      <w:r w:rsidR="001F7393">
        <w:rPr>
          <w:rFonts w:ascii="Calibri" w:eastAsia="Calibri" w:hAnsi="Calibri" w:cs="Calibri"/>
        </w:rPr>
        <w:t>“</w:t>
      </w:r>
      <w:r w:rsidRPr="7A32D913">
        <w:rPr>
          <w:rFonts w:ascii="Calibri" w:eastAsia="Calibri" w:hAnsi="Calibri" w:cs="Calibri"/>
        </w:rPr>
        <w:t>Menu of Mindfulness</w:t>
      </w:r>
      <w:r w:rsidR="001F7393">
        <w:rPr>
          <w:rFonts w:ascii="Calibri" w:eastAsia="Calibri" w:hAnsi="Calibri" w:cs="Calibri"/>
        </w:rPr>
        <w:t>.</w:t>
      </w:r>
      <w:r w:rsidR="002E7965">
        <w:rPr>
          <w:rFonts w:ascii="Calibri" w:eastAsia="Calibri" w:hAnsi="Calibri" w:cs="Calibri"/>
        </w:rPr>
        <w:t>”</w:t>
      </w:r>
    </w:p>
    <w:sectPr w:rsidR="7A32D913" w:rsidSect="00A474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B7F7" w14:textId="77777777" w:rsidR="00D30D29" w:rsidRDefault="00D30D29">
      <w:pPr>
        <w:spacing w:after="0" w:line="240" w:lineRule="auto"/>
      </w:pPr>
      <w:r>
        <w:separator/>
      </w:r>
    </w:p>
  </w:endnote>
  <w:endnote w:type="continuationSeparator" w:id="0">
    <w:p w14:paraId="7BC5FFB7" w14:textId="77777777" w:rsidR="00D30D29" w:rsidRDefault="00D3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C4FD" w14:textId="2AAF8073" w:rsidR="00EA1E28" w:rsidRPr="00EA1E28" w:rsidRDefault="00EA1E28" w:rsidP="00EA1E28">
    <w:pPr>
      <w:pStyle w:val="Footer"/>
      <w:tabs>
        <w:tab w:val="clear" w:pos="4680"/>
        <w:tab w:val="center" w:pos="5040"/>
      </w:tabs>
      <w:spacing w:line="300" w:lineRule="exact"/>
      <w:rPr>
        <w:sz w:val="18"/>
        <w:szCs w:val="18"/>
      </w:rPr>
    </w:pPr>
    <w:r w:rsidRPr="00EA1E28">
      <w:rPr>
        <w:rFonts w:ascii="Calibri" w:eastAsia="Calibri" w:hAnsi="Calibri" w:cs="Calibri"/>
        <w:sz w:val="18"/>
        <w:szCs w:val="18"/>
      </w:rPr>
      <w:t xml:space="preserve">Milwaukee Public Schools </w:t>
    </w:r>
    <w:r>
      <w:rPr>
        <w:rFonts w:ascii="Calibri" w:eastAsia="Calibri" w:hAnsi="Calibri" w:cs="Calibri"/>
        <w:sz w:val="18"/>
        <w:szCs w:val="18"/>
      </w:rPr>
      <w:tab/>
    </w:r>
    <w:r w:rsidRPr="00EA1E28">
      <w:rPr>
        <w:rFonts w:ascii="Calibri" w:eastAsia="Calibri" w:hAnsi="Calibri" w:cs="Calibri"/>
        <w:sz w:val="18"/>
        <w:szCs w:val="18"/>
      </w:rPr>
      <w:t xml:space="preserve">Office of Academics </w:t>
    </w:r>
    <w:r>
      <w:rPr>
        <w:rFonts w:ascii="Calibri" w:eastAsia="Calibri" w:hAnsi="Calibri" w:cs="Calibri"/>
        <w:sz w:val="18"/>
        <w:szCs w:val="18"/>
      </w:rPr>
      <w:tab/>
    </w:r>
    <w:r w:rsidRPr="00EA1E28">
      <w:rPr>
        <w:rFonts w:ascii="Calibri" w:eastAsia="Calibri" w:hAnsi="Calibri" w:cs="Calibri"/>
        <w:sz w:val="18"/>
        <w:szCs w:val="18"/>
      </w:rPr>
      <w:t>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69D5" w14:textId="77777777" w:rsidR="00D30D29" w:rsidRDefault="00D30D29">
      <w:pPr>
        <w:spacing w:after="0" w:line="240" w:lineRule="auto"/>
      </w:pPr>
      <w:r>
        <w:separator/>
      </w:r>
    </w:p>
  </w:footnote>
  <w:footnote w:type="continuationSeparator" w:id="0">
    <w:p w14:paraId="0A0D30B8" w14:textId="77777777" w:rsidR="00D30D29" w:rsidRDefault="00D3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A1E28" w14:paraId="2A336CFC" w14:textId="77777777" w:rsidTr="28F25A8F">
      <w:tc>
        <w:tcPr>
          <w:tcW w:w="3120" w:type="dxa"/>
        </w:tcPr>
        <w:p w14:paraId="1A56BC28" w14:textId="6CCE09FC" w:rsidR="00EA1E28" w:rsidRDefault="00EA1E28" w:rsidP="28F25A8F">
          <w:pPr>
            <w:pStyle w:val="Header"/>
            <w:ind w:left="-115"/>
          </w:pPr>
        </w:p>
      </w:tc>
      <w:tc>
        <w:tcPr>
          <w:tcW w:w="3120" w:type="dxa"/>
        </w:tcPr>
        <w:p w14:paraId="16F401EA" w14:textId="0917A5F5" w:rsidR="00EA1E28" w:rsidRDefault="00EA1E28" w:rsidP="28F25A8F">
          <w:pPr>
            <w:pStyle w:val="Header"/>
            <w:jc w:val="center"/>
          </w:pPr>
        </w:p>
      </w:tc>
      <w:tc>
        <w:tcPr>
          <w:tcW w:w="3120" w:type="dxa"/>
        </w:tcPr>
        <w:p w14:paraId="5D592C9E" w14:textId="2C13951C" w:rsidR="00EA1E28" w:rsidRDefault="00EA1E28" w:rsidP="28F25A8F">
          <w:pPr>
            <w:pStyle w:val="Header"/>
            <w:ind w:right="-115"/>
            <w:jc w:val="right"/>
          </w:pPr>
        </w:p>
      </w:tc>
    </w:tr>
  </w:tbl>
  <w:p w14:paraId="1E1F817D" w14:textId="0BB4FE4A" w:rsidR="00EA1E28" w:rsidRDefault="00EA1E28" w:rsidP="28F2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692"/>
    <w:multiLevelType w:val="hybridMultilevel"/>
    <w:tmpl w:val="366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C69"/>
    <w:multiLevelType w:val="hybridMultilevel"/>
    <w:tmpl w:val="84AA09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CC9E64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C6BC5"/>
    <w:multiLevelType w:val="hybridMultilevel"/>
    <w:tmpl w:val="568CC4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F001A8"/>
    <w:multiLevelType w:val="hybridMultilevel"/>
    <w:tmpl w:val="8528F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3F5E"/>
    <w:multiLevelType w:val="hybridMultilevel"/>
    <w:tmpl w:val="9E48B22C"/>
    <w:lvl w:ilvl="0" w:tplc="237CB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812CC"/>
    <w:multiLevelType w:val="hybridMultilevel"/>
    <w:tmpl w:val="360CD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C232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1F9A"/>
    <w:multiLevelType w:val="hybridMultilevel"/>
    <w:tmpl w:val="12F80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BF32F9"/>
    <w:multiLevelType w:val="hybridMultilevel"/>
    <w:tmpl w:val="641E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168F"/>
    <w:multiLevelType w:val="hybridMultilevel"/>
    <w:tmpl w:val="C4D0F88A"/>
    <w:lvl w:ilvl="0" w:tplc="6A18A7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636D48"/>
    <w:multiLevelType w:val="hybridMultilevel"/>
    <w:tmpl w:val="6F7C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1698"/>
    <w:multiLevelType w:val="hybridMultilevel"/>
    <w:tmpl w:val="DD7EEBE8"/>
    <w:lvl w:ilvl="0" w:tplc="B1DCF1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2E23D4"/>
    <w:multiLevelType w:val="hybridMultilevel"/>
    <w:tmpl w:val="07885962"/>
    <w:lvl w:ilvl="0" w:tplc="3F5C00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C9185C"/>
    <w:multiLevelType w:val="hybridMultilevel"/>
    <w:tmpl w:val="475861F8"/>
    <w:lvl w:ilvl="0" w:tplc="2B0CE5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2C11E7"/>
    <w:multiLevelType w:val="hybridMultilevel"/>
    <w:tmpl w:val="0D6ADCFC"/>
    <w:lvl w:ilvl="0" w:tplc="6EFAF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E2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6D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5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C2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45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C9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60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EE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03A8B"/>
    <w:multiLevelType w:val="hybridMultilevel"/>
    <w:tmpl w:val="4058D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13056"/>
    <w:multiLevelType w:val="hybridMultilevel"/>
    <w:tmpl w:val="437E9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DF60FB"/>
    <w:multiLevelType w:val="hybridMultilevel"/>
    <w:tmpl w:val="E2C668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9C"/>
    <w:rsid w:val="00015745"/>
    <w:rsid w:val="00064364"/>
    <w:rsid w:val="00076B08"/>
    <w:rsid w:val="00096639"/>
    <w:rsid w:val="000A1E87"/>
    <w:rsid w:val="000F6F30"/>
    <w:rsid w:val="0013620C"/>
    <w:rsid w:val="0018384F"/>
    <w:rsid w:val="00183E05"/>
    <w:rsid w:val="00187C59"/>
    <w:rsid w:val="001B582E"/>
    <w:rsid w:val="001C34F1"/>
    <w:rsid w:val="001F7393"/>
    <w:rsid w:val="0023321D"/>
    <w:rsid w:val="00265014"/>
    <w:rsid w:val="002D434F"/>
    <w:rsid w:val="002E7965"/>
    <w:rsid w:val="003038E6"/>
    <w:rsid w:val="00307877"/>
    <w:rsid w:val="00320DFB"/>
    <w:rsid w:val="00346D56"/>
    <w:rsid w:val="003A0707"/>
    <w:rsid w:val="003A4F5C"/>
    <w:rsid w:val="003A7814"/>
    <w:rsid w:val="003C25E6"/>
    <w:rsid w:val="003D1482"/>
    <w:rsid w:val="003E7006"/>
    <w:rsid w:val="004008C1"/>
    <w:rsid w:val="0043417A"/>
    <w:rsid w:val="00441E6B"/>
    <w:rsid w:val="00484CC0"/>
    <w:rsid w:val="004B0130"/>
    <w:rsid w:val="00502D3E"/>
    <w:rsid w:val="00525B04"/>
    <w:rsid w:val="0056651B"/>
    <w:rsid w:val="0056714A"/>
    <w:rsid w:val="00574A9D"/>
    <w:rsid w:val="005C3B5B"/>
    <w:rsid w:val="005C4A9F"/>
    <w:rsid w:val="006041CE"/>
    <w:rsid w:val="00610788"/>
    <w:rsid w:val="006224AC"/>
    <w:rsid w:val="00626CD4"/>
    <w:rsid w:val="00641405"/>
    <w:rsid w:val="00692553"/>
    <w:rsid w:val="006C7E3D"/>
    <w:rsid w:val="006E6C04"/>
    <w:rsid w:val="006F0181"/>
    <w:rsid w:val="0071387F"/>
    <w:rsid w:val="007224C8"/>
    <w:rsid w:val="007249D8"/>
    <w:rsid w:val="00740606"/>
    <w:rsid w:val="007A0682"/>
    <w:rsid w:val="007F4F3A"/>
    <w:rsid w:val="0080699C"/>
    <w:rsid w:val="00826D90"/>
    <w:rsid w:val="00874E58"/>
    <w:rsid w:val="008B6041"/>
    <w:rsid w:val="008F67E8"/>
    <w:rsid w:val="00990112"/>
    <w:rsid w:val="00A46C82"/>
    <w:rsid w:val="00A47492"/>
    <w:rsid w:val="00A666C8"/>
    <w:rsid w:val="00A728FC"/>
    <w:rsid w:val="00A819FF"/>
    <w:rsid w:val="00AE2427"/>
    <w:rsid w:val="00B1220E"/>
    <w:rsid w:val="00B25288"/>
    <w:rsid w:val="00B2718E"/>
    <w:rsid w:val="00B71B0D"/>
    <w:rsid w:val="00BC752A"/>
    <w:rsid w:val="00C02F63"/>
    <w:rsid w:val="00C76124"/>
    <w:rsid w:val="00C87349"/>
    <w:rsid w:val="00CC686C"/>
    <w:rsid w:val="00CE3E77"/>
    <w:rsid w:val="00D30D29"/>
    <w:rsid w:val="00DF75E2"/>
    <w:rsid w:val="00E74DE0"/>
    <w:rsid w:val="00EA1E28"/>
    <w:rsid w:val="00EB1A89"/>
    <w:rsid w:val="00EE7672"/>
    <w:rsid w:val="00F10838"/>
    <w:rsid w:val="00F81EF8"/>
    <w:rsid w:val="00FF6CDB"/>
    <w:rsid w:val="101B5404"/>
    <w:rsid w:val="28F25A8F"/>
    <w:rsid w:val="7A32D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E7BED"/>
  <w15:docId w15:val="{8B990D33-38BA-42A6-9945-132EB09C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9C"/>
    <w:pPr>
      <w:ind w:left="720"/>
      <w:contextualSpacing/>
    </w:pPr>
  </w:style>
  <w:style w:type="paragraph" w:styleId="NoSpacing">
    <w:name w:val="No Spacing"/>
    <w:uiPriority w:val="1"/>
    <w:qFormat/>
    <w:rsid w:val="006041CE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Cynthia Campbell</cp:lastModifiedBy>
  <cp:revision>2</cp:revision>
  <cp:lastPrinted>2012-05-18T15:40:00Z</cp:lastPrinted>
  <dcterms:created xsi:type="dcterms:W3CDTF">2021-05-03T12:03:00Z</dcterms:created>
  <dcterms:modified xsi:type="dcterms:W3CDTF">2021-05-03T12:03:00Z</dcterms:modified>
</cp:coreProperties>
</file>