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0E5F" w14:textId="77777777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3774F022" w14:textId="77777777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2C154D8F" w14:textId="18921679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  <w:r>
        <w:rPr>
          <w:rFonts w:ascii="Baskerville Old Face" w:hAnsi="Baskerville Old Face"/>
          <w:b/>
          <w:noProof/>
          <w:sz w:val="10"/>
          <w:szCs w:val="8"/>
        </w:rPr>
        <w:drawing>
          <wp:anchor distT="0" distB="0" distL="114300" distR="114300" simplePos="0" relativeHeight="251658240" behindDoc="0" locked="0" layoutInCell="1" allowOverlap="1" wp14:anchorId="5A69E9BE" wp14:editId="27B7280F">
            <wp:simplePos x="0" y="0"/>
            <wp:positionH relativeFrom="column">
              <wp:posOffset>1495425</wp:posOffset>
            </wp:positionH>
            <wp:positionV relativeFrom="paragraph">
              <wp:posOffset>12700</wp:posOffset>
            </wp:positionV>
            <wp:extent cx="3114675" cy="10585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6F17E" w14:textId="0AFA6AE4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069CC845" w14:textId="77777777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04F164DD" w14:textId="388894A0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0D5FBF62" w14:textId="7DB46FC2" w:rsidR="00BC4043" w:rsidRPr="00BC4043" w:rsidRDefault="006A18A3" w:rsidP="006A18A3">
      <w:pPr>
        <w:jc w:val="center"/>
        <w:rPr>
          <w:rFonts w:ascii="Baskerville Old Face" w:hAnsi="Baskerville Old Face"/>
          <w:b/>
          <w:sz w:val="10"/>
          <w:szCs w:val="8"/>
        </w:rPr>
      </w:pPr>
      <w:r>
        <w:rPr>
          <w:rFonts w:ascii="Baskerville Old Face" w:hAnsi="Baskerville Old Face"/>
          <w:b/>
          <w:sz w:val="10"/>
          <w:szCs w:val="8"/>
        </w:rPr>
        <w:t xml:space="preserve">                                           </w:t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452"/>
        <w:gridCol w:w="4249"/>
      </w:tblGrid>
      <w:tr w:rsidR="00801463" w14:paraId="02F6F0AE" w14:textId="77777777" w:rsidTr="00801463">
        <w:tc>
          <w:tcPr>
            <w:tcW w:w="2227" w:type="dxa"/>
          </w:tcPr>
          <w:p w14:paraId="5E60520B" w14:textId="7A126BED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041A848D" w14:textId="77777777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6E01D029" w14:textId="77777777" w:rsidR="00806254" w:rsidRDefault="00806254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7EC50E92" w14:textId="3E34BEA3" w:rsidR="00806254" w:rsidRDefault="00806254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68CCF870" w14:textId="420A65BC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3AE59C13" wp14:editId="3C30CF31">
                  <wp:simplePos x="0" y="0"/>
                  <wp:positionH relativeFrom="column">
                    <wp:posOffset>-883211</wp:posOffset>
                  </wp:positionH>
                  <wp:positionV relativeFrom="paragraph">
                    <wp:posOffset>22860</wp:posOffset>
                  </wp:positionV>
                  <wp:extent cx="2208810" cy="818928"/>
                  <wp:effectExtent l="0" t="0" r="127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810" cy="8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1A63D534" w14:textId="37027489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98BBE67">
                <v:shape id="_x0000_i1026" type="#_x0000_t75" style="width:200.25pt;height:67.5pt" o:ole="">
                  <v:imagedata r:id="rId10" o:title=""/>
                </v:shape>
                <o:OLEObject Type="Embed" ProgID="PBrush" ShapeID="_x0000_i1026" DrawAspect="Content" ObjectID="_1713001697" r:id="rId11"/>
              </w:object>
            </w:r>
          </w:p>
        </w:tc>
      </w:tr>
    </w:tbl>
    <w:p w14:paraId="567BECF2" w14:textId="44672555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6B3DE06C" w14:textId="77777777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FD77E47" w14:textId="32A53B19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D8FB7D" w14:textId="77777777" w:rsidR="00C865AB" w:rsidRDefault="00C865AB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144B20" w14:textId="40422E06" w:rsidR="001520F8" w:rsidRPr="009654DC" w:rsidRDefault="00806254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August</w:t>
      </w:r>
      <w:r w:rsidR="006410D0">
        <w:rPr>
          <w:rFonts w:ascii="Arial" w:hAnsi="Arial" w:cs="Arial"/>
          <w:b/>
          <w:sz w:val="32"/>
          <w:szCs w:val="28"/>
        </w:rPr>
        <w:t xml:space="preserve"> </w:t>
      </w:r>
      <w:r w:rsidR="008D427F">
        <w:rPr>
          <w:rFonts w:ascii="Arial" w:hAnsi="Arial" w:cs="Arial"/>
          <w:b/>
          <w:sz w:val="32"/>
          <w:szCs w:val="28"/>
        </w:rPr>
        <w:t>25</w:t>
      </w:r>
      <w:r w:rsidR="0036429B">
        <w:rPr>
          <w:rFonts w:ascii="Arial" w:hAnsi="Arial" w:cs="Arial"/>
          <w:b/>
          <w:sz w:val="32"/>
          <w:szCs w:val="28"/>
        </w:rPr>
        <w:t>, 20</w:t>
      </w:r>
      <w:r w:rsidR="000E4C4D">
        <w:rPr>
          <w:rFonts w:ascii="Arial" w:hAnsi="Arial" w:cs="Arial"/>
          <w:b/>
          <w:sz w:val="32"/>
          <w:szCs w:val="28"/>
        </w:rPr>
        <w:t>2</w:t>
      </w:r>
      <w:r w:rsidR="0036429B">
        <w:rPr>
          <w:rFonts w:ascii="Arial" w:hAnsi="Arial" w:cs="Arial"/>
          <w:b/>
          <w:sz w:val="32"/>
          <w:szCs w:val="28"/>
        </w:rPr>
        <w:t>1</w:t>
      </w:r>
    </w:p>
    <w:p w14:paraId="2A92E298" w14:textId="77777777" w:rsidR="00710310" w:rsidRPr="00E40A19" w:rsidRDefault="00710310" w:rsidP="0016646F">
      <w:pPr>
        <w:rPr>
          <w:rFonts w:ascii="Arial" w:hAnsi="Arial" w:cs="Arial"/>
          <w:b/>
          <w:sz w:val="20"/>
          <w:szCs w:val="26"/>
        </w:rPr>
      </w:pPr>
    </w:p>
    <w:p w14:paraId="2CD53382" w14:textId="77777777" w:rsidR="000E4C4D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 w:rsidRPr="00512EA0">
        <w:rPr>
          <w:rFonts w:cstheme="minorHAnsi"/>
          <w:i/>
          <w:sz w:val="24"/>
          <w:szCs w:val="26"/>
        </w:rPr>
        <w:t>(Ms. Holmes)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0A25DFE4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A0AE340" w14:textId="77777777" w:rsidR="000E4C4D" w:rsidRPr="00CC2F86" w:rsidRDefault="000E4C4D" w:rsidP="000E4C4D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Review of minutes from last meeting</w:t>
      </w:r>
      <w:r w:rsidRPr="00554FAC"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</w:t>
      </w:r>
      <w:r w:rsidRPr="00512EA0">
        <w:rPr>
          <w:rFonts w:cstheme="minorHAnsi"/>
          <w:i/>
          <w:sz w:val="24"/>
          <w:szCs w:val="26"/>
        </w:rPr>
        <w:t>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3EBCFBA5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972B766" w14:textId="71A45F7A" w:rsidR="000E4C4D" w:rsidRDefault="000E4C4D" w:rsidP="008D427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Director’s Report</w:t>
      </w:r>
      <w:r w:rsidRPr="00554FAC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cstheme="minorHAnsi"/>
          <w:i/>
          <w:sz w:val="24"/>
          <w:szCs w:val="26"/>
        </w:rPr>
        <w:t>(Mr. Ackerman</w:t>
      </w:r>
      <w:r w:rsidR="008D427F">
        <w:rPr>
          <w:rFonts w:cstheme="minorHAnsi"/>
          <w:i/>
          <w:sz w:val="24"/>
          <w:szCs w:val="26"/>
        </w:rPr>
        <w:t>)</w:t>
      </w:r>
    </w:p>
    <w:p w14:paraId="49EFB438" w14:textId="764660F7" w:rsidR="008D427F" w:rsidRDefault="008D427F" w:rsidP="008D427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cstheme="minorHAnsi"/>
          <w:i/>
          <w:sz w:val="24"/>
          <w:szCs w:val="26"/>
        </w:rPr>
        <w:t>Teaching while in quarantine</w:t>
      </w:r>
    </w:p>
    <w:p w14:paraId="60F2811F" w14:textId="77777777" w:rsidR="000E4C4D" w:rsidRDefault="000E4C4D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 w:rsidRPr="00F87F8C">
        <w:rPr>
          <w:rFonts w:ascii="Arial" w:hAnsi="Arial" w:cs="Arial"/>
          <w:b/>
          <w:sz w:val="28"/>
          <w:szCs w:val="26"/>
        </w:rPr>
        <w:t xml:space="preserve">PBIS </w:t>
      </w:r>
      <w:r>
        <w:rPr>
          <w:rFonts w:ascii="Arial" w:hAnsi="Arial" w:cs="Arial"/>
          <w:b/>
          <w:sz w:val="28"/>
          <w:szCs w:val="26"/>
        </w:rPr>
        <w:t>Coach’s Report</w:t>
      </w:r>
      <w:r w:rsidRPr="00F87F8C">
        <w:rPr>
          <w:rFonts w:ascii="Arial" w:hAnsi="Arial" w:cs="Arial"/>
          <w:b/>
          <w:sz w:val="28"/>
          <w:szCs w:val="26"/>
        </w:rPr>
        <w:t xml:space="preserve"> </w:t>
      </w:r>
      <w:r w:rsidRPr="00512EA0">
        <w:rPr>
          <w:rFonts w:cstheme="minorHAnsi"/>
          <w:i/>
          <w:sz w:val="24"/>
          <w:szCs w:val="26"/>
        </w:rPr>
        <w:t>(Ms. Campbell)</w:t>
      </w:r>
    </w:p>
    <w:p w14:paraId="52505D86" w14:textId="7EFB8ECD" w:rsidR="000E4C4D" w:rsidRDefault="008D427F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 xml:space="preserve">Parent Zoom Meeting on PBIS </w:t>
      </w:r>
    </w:p>
    <w:p w14:paraId="7020C0A8" w14:textId="13A23E58" w:rsidR="000E4C4D" w:rsidRDefault="000E4C4D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</w:t>
      </w:r>
      <w:r w:rsidRPr="00554FAC">
        <w:rPr>
          <w:rFonts w:ascii="Arial" w:hAnsi="Arial" w:cs="Arial"/>
          <w:b/>
          <w:sz w:val="28"/>
          <w:szCs w:val="26"/>
        </w:rPr>
        <w:t>Data</w:t>
      </w:r>
      <w:r>
        <w:rPr>
          <w:rFonts w:ascii="Arial" w:hAnsi="Arial" w:cs="Arial"/>
          <w:b/>
          <w:sz w:val="28"/>
          <w:szCs w:val="26"/>
        </w:rPr>
        <w:t xml:space="preserve"> Review </w:t>
      </w:r>
      <w:r w:rsidRPr="00512EA0">
        <w:rPr>
          <w:rFonts w:cstheme="minorHAnsi"/>
          <w:i/>
          <w:sz w:val="24"/>
          <w:szCs w:val="26"/>
        </w:rPr>
        <w:t>(Mr. Barbaree)</w:t>
      </w:r>
    </w:p>
    <w:p w14:paraId="523E70C9" w14:textId="5DAD486C" w:rsidR="008D427F" w:rsidRDefault="008D427F" w:rsidP="000E4C4D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cstheme="minorHAnsi"/>
          <w:i/>
          <w:sz w:val="24"/>
          <w:szCs w:val="26"/>
        </w:rPr>
        <w:t>Top areas of concern</w:t>
      </w:r>
    </w:p>
    <w:p w14:paraId="272DF1F0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8A7484D" w14:textId="77777777" w:rsidR="000E4C4D" w:rsidRPr="00CC2F86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348D69B8" w14:textId="77777777" w:rsidR="000E4C4D" w:rsidRPr="00035269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</w:t>
      </w:r>
      <w:r w:rsidRPr="00F87F8C">
        <w:rPr>
          <w:i/>
          <w:iCs/>
          <w:color w:val="000000"/>
          <w:sz w:val="24"/>
          <w:szCs w:val="24"/>
        </w:rPr>
        <w:t>)</w:t>
      </w:r>
    </w:p>
    <w:p w14:paraId="301D9714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</w:t>
      </w:r>
      <w:r w:rsidRPr="00F87F8C">
        <w:rPr>
          <w:i/>
          <w:iCs/>
          <w:color w:val="000000"/>
          <w:sz w:val="24"/>
          <w:szCs w:val="24"/>
        </w:rPr>
        <w:t>. Matthews)</w:t>
      </w:r>
      <w:r w:rsidRPr="00F87F8C">
        <w:rPr>
          <w:color w:val="000000"/>
          <w:sz w:val="24"/>
          <w:szCs w:val="24"/>
        </w:rPr>
        <w:t xml:space="preserve"> </w:t>
      </w:r>
      <w:bookmarkEnd w:id="1"/>
    </w:p>
    <w:p w14:paraId="7A39AEEE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 w:rsidRPr="00F87F8C">
        <w:rPr>
          <w:i/>
          <w:iCs/>
          <w:color w:val="000000"/>
          <w:sz w:val="24"/>
          <w:szCs w:val="24"/>
        </w:rPr>
        <w:t>(M</w:t>
      </w:r>
      <w:r>
        <w:rPr>
          <w:i/>
          <w:iCs/>
          <w:color w:val="000000"/>
          <w:sz w:val="24"/>
          <w:szCs w:val="24"/>
        </w:rPr>
        <w:t>r. Heyman</w:t>
      </w:r>
      <w:r w:rsidRPr="00F87F8C">
        <w:rPr>
          <w:i/>
          <w:iCs/>
          <w:color w:val="000000"/>
          <w:sz w:val="24"/>
          <w:szCs w:val="24"/>
        </w:rPr>
        <w:t>)</w:t>
      </w:r>
      <w:r w:rsidRPr="00F87F8C">
        <w:rPr>
          <w:color w:val="000000"/>
          <w:sz w:val="24"/>
          <w:szCs w:val="24"/>
        </w:rPr>
        <w:t xml:space="preserve"> </w:t>
      </w:r>
    </w:p>
    <w:p w14:paraId="11F8EA68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 w:rsidRPr="00F87F8C">
        <w:rPr>
          <w:i/>
          <w:iCs/>
          <w:color w:val="000000"/>
          <w:sz w:val="24"/>
          <w:szCs w:val="24"/>
        </w:rPr>
        <w:t>(Mrs. Porter)</w:t>
      </w:r>
      <w:r w:rsidRPr="00F87F8C">
        <w:rPr>
          <w:color w:val="000000"/>
          <w:sz w:val="24"/>
          <w:szCs w:val="24"/>
        </w:rPr>
        <w:t xml:space="preserve"> </w:t>
      </w:r>
    </w:p>
    <w:p w14:paraId="15455AB2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F87F8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 w:rsidRPr="00F87F8C"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0B51A02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5EB3932B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A21CDA9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6DDB9B97" w14:textId="7935EA32" w:rsidR="000E4C4D" w:rsidRDefault="000E4C4D" w:rsidP="000E4C4D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</w:t>
      </w:r>
      <w:r w:rsidR="008D427F">
        <w:rPr>
          <w:rFonts w:ascii="Arial" w:hAnsi="Arial" w:cs="Arial"/>
          <w:b/>
          <w:sz w:val="28"/>
          <w:szCs w:val="26"/>
        </w:rPr>
        <w:t>9-18-21</w:t>
      </w:r>
      <w:r w:rsidRPr="00554FAC">
        <w:rPr>
          <w:rFonts w:ascii="Arial" w:hAnsi="Arial" w:cs="Arial"/>
          <w:b/>
          <w:sz w:val="28"/>
          <w:szCs w:val="26"/>
        </w:rPr>
        <w:t>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454922C1" w14:textId="7FA2C18C" w:rsidR="00CC2F86" w:rsidRDefault="00CC2F86" w:rsidP="008D032A">
      <w:pPr>
        <w:rPr>
          <w:rFonts w:ascii="Arial" w:hAnsi="Arial" w:cs="Arial"/>
          <w:b/>
          <w:sz w:val="28"/>
          <w:szCs w:val="26"/>
        </w:rPr>
      </w:pPr>
    </w:p>
    <w:p w14:paraId="21E8131E" w14:textId="77777777" w:rsidR="00C865AB" w:rsidRDefault="00C865AB" w:rsidP="008D032A">
      <w:pPr>
        <w:rPr>
          <w:rFonts w:ascii="Arial" w:hAnsi="Arial" w:cs="Arial"/>
          <w:b/>
          <w:sz w:val="28"/>
          <w:szCs w:val="26"/>
        </w:rPr>
      </w:pPr>
    </w:p>
    <w:sectPr w:rsidR="00C865AB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7B7C" w14:textId="77777777" w:rsidR="00E60D29" w:rsidRDefault="00E60D29" w:rsidP="006410D0">
      <w:pPr>
        <w:spacing w:after="0" w:line="240" w:lineRule="auto"/>
      </w:pPr>
      <w:r>
        <w:separator/>
      </w:r>
    </w:p>
  </w:endnote>
  <w:endnote w:type="continuationSeparator" w:id="0">
    <w:p w14:paraId="383E443D" w14:textId="77777777" w:rsidR="00E60D29" w:rsidRDefault="00E60D29" w:rsidP="006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7BD" w14:textId="77777777" w:rsidR="00E60D29" w:rsidRDefault="00E60D29" w:rsidP="006410D0">
      <w:pPr>
        <w:spacing w:after="0" w:line="240" w:lineRule="auto"/>
      </w:pPr>
      <w:r>
        <w:separator/>
      </w:r>
    </w:p>
  </w:footnote>
  <w:footnote w:type="continuationSeparator" w:id="0">
    <w:p w14:paraId="5C2D26DB" w14:textId="77777777" w:rsidR="00E60D29" w:rsidRDefault="00E60D29" w:rsidP="0064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49.75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8"/>
    <w:rsid w:val="00065127"/>
    <w:rsid w:val="000E4C4D"/>
    <w:rsid w:val="000E565D"/>
    <w:rsid w:val="001520F8"/>
    <w:rsid w:val="0016646F"/>
    <w:rsid w:val="002262C4"/>
    <w:rsid w:val="002366CF"/>
    <w:rsid w:val="00261E40"/>
    <w:rsid w:val="003040E4"/>
    <w:rsid w:val="00304FF4"/>
    <w:rsid w:val="00332960"/>
    <w:rsid w:val="0036429B"/>
    <w:rsid w:val="003746DD"/>
    <w:rsid w:val="003D2063"/>
    <w:rsid w:val="003E6345"/>
    <w:rsid w:val="0040704C"/>
    <w:rsid w:val="0044227E"/>
    <w:rsid w:val="004D0F58"/>
    <w:rsid w:val="00512EA0"/>
    <w:rsid w:val="00554FAC"/>
    <w:rsid w:val="005A21BD"/>
    <w:rsid w:val="005B3BC4"/>
    <w:rsid w:val="00604D20"/>
    <w:rsid w:val="006410D0"/>
    <w:rsid w:val="00694DCF"/>
    <w:rsid w:val="006A18A3"/>
    <w:rsid w:val="006F1F54"/>
    <w:rsid w:val="006F6461"/>
    <w:rsid w:val="00710310"/>
    <w:rsid w:val="00715165"/>
    <w:rsid w:val="00731BED"/>
    <w:rsid w:val="007B6567"/>
    <w:rsid w:val="00801463"/>
    <w:rsid w:val="00803176"/>
    <w:rsid w:val="00806254"/>
    <w:rsid w:val="008079FB"/>
    <w:rsid w:val="008467D8"/>
    <w:rsid w:val="00846A0A"/>
    <w:rsid w:val="00872DB1"/>
    <w:rsid w:val="008D032A"/>
    <w:rsid w:val="008D427F"/>
    <w:rsid w:val="00900EE6"/>
    <w:rsid w:val="009654DC"/>
    <w:rsid w:val="009E69F9"/>
    <w:rsid w:val="009F33DC"/>
    <w:rsid w:val="00A74F53"/>
    <w:rsid w:val="00AA4AD3"/>
    <w:rsid w:val="00AB06D2"/>
    <w:rsid w:val="00BA014A"/>
    <w:rsid w:val="00BC4043"/>
    <w:rsid w:val="00C84B49"/>
    <w:rsid w:val="00C865AB"/>
    <w:rsid w:val="00CB5D91"/>
    <w:rsid w:val="00CC2F86"/>
    <w:rsid w:val="00CC638C"/>
    <w:rsid w:val="00D848C4"/>
    <w:rsid w:val="00E270B2"/>
    <w:rsid w:val="00E40A19"/>
    <w:rsid w:val="00E60D29"/>
    <w:rsid w:val="00E66FA6"/>
    <w:rsid w:val="00E674D8"/>
    <w:rsid w:val="00F51537"/>
    <w:rsid w:val="00F87F8C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3D70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1F53-12BD-4CD5-A662-2B59A06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2</cp:revision>
  <cp:lastPrinted>2019-08-15T12:11:00Z</cp:lastPrinted>
  <dcterms:created xsi:type="dcterms:W3CDTF">2022-05-02T17:02:00Z</dcterms:created>
  <dcterms:modified xsi:type="dcterms:W3CDTF">2022-05-02T17:02:00Z</dcterms:modified>
</cp:coreProperties>
</file>