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DDEA" w14:textId="77777777" w:rsidR="00EF58CB" w:rsidRPr="0039522B" w:rsidRDefault="00EF58CB" w:rsidP="2C0A07D7">
      <w:pPr>
        <w:jc w:val="center"/>
        <w:rPr>
          <w:rFonts w:ascii="Calibri" w:hAnsi="Calibri" w:cs="Calibri"/>
          <w:b/>
          <w:bCs/>
          <w:color w:val="C00000"/>
        </w:rPr>
      </w:pPr>
      <w:bookmarkStart w:id="0" w:name="_Hlk7424122"/>
      <w:r w:rsidRPr="0039522B">
        <w:rPr>
          <w:rFonts w:ascii="Calibri" w:hAnsi="Calibri" w:cs="Calibri"/>
          <w:b/>
          <w:bCs/>
          <w:color w:val="C00000"/>
        </w:rPr>
        <w:t>Tiered Fidelity Inventory (TFI) – PBIS Action Plan</w:t>
      </w:r>
    </w:p>
    <w:p w14:paraId="41CB0BDB" w14:textId="563DCF43" w:rsidR="00451D98" w:rsidRPr="0039522B" w:rsidRDefault="005E1F52" w:rsidP="2C0A07D7">
      <w:pPr>
        <w:jc w:val="center"/>
        <w:rPr>
          <w:rFonts w:ascii="Calibri" w:hAnsi="Calibri" w:cs="Calibri"/>
          <w:b/>
          <w:bCs/>
          <w:color w:val="C00000"/>
        </w:rPr>
      </w:pPr>
      <w:r w:rsidRPr="0039522B">
        <w:rPr>
          <w:rFonts w:ascii="Calibri" w:hAnsi="Calibri" w:cs="Calibri"/>
          <w:b/>
          <w:bCs/>
          <w:color w:val="C00000"/>
        </w:rPr>
        <w:t>Coastal Georgia Comprehensive Academy</w:t>
      </w:r>
    </w:p>
    <w:p w14:paraId="7E3584D3" w14:textId="2D195E30" w:rsidR="00582484" w:rsidRPr="0039522B" w:rsidRDefault="2C0A07D7" w:rsidP="2C0A07D7">
      <w:pPr>
        <w:pStyle w:val="NoSpacing"/>
        <w:rPr>
          <w:rFonts w:cs="Calibri"/>
          <w:b/>
          <w:bCs/>
          <w:sz w:val="24"/>
          <w:szCs w:val="24"/>
        </w:rPr>
      </w:pPr>
      <w:r w:rsidRPr="0039522B">
        <w:rPr>
          <w:rFonts w:cs="Calibri"/>
          <w:b/>
          <w:bCs/>
          <w:sz w:val="24"/>
          <w:szCs w:val="24"/>
        </w:rPr>
        <w:t>PBIS District/Site Coordinator</w:t>
      </w:r>
      <w:r w:rsidR="00ED157F" w:rsidRPr="0039522B">
        <w:rPr>
          <w:rFonts w:cs="Calibri"/>
          <w:b/>
          <w:bCs/>
          <w:sz w:val="24"/>
          <w:szCs w:val="24"/>
        </w:rPr>
        <w:t>/ PBIS School Coach</w:t>
      </w:r>
      <w:r w:rsidRPr="0039522B">
        <w:rPr>
          <w:rFonts w:cs="Calibri"/>
          <w:b/>
          <w:bCs/>
          <w:sz w:val="24"/>
          <w:szCs w:val="24"/>
        </w:rPr>
        <w:t xml:space="preserve">: </w:t>
      </w:r>
      <w:r w:rsidR="00ED157F" w:rsidRPr="0039522B">
        <w:rPr>
          <w:rFonts w:cs="Calibri"/>
          <w:b/>
          <w:bCs/>
          <w:sz w:val="24"/>
          <w:szCs w:val="24"/>
        </w:rPr>
        <w:t>Cindy Campbell</w:t>
      </w:r>
      <w:r w:rsidRPr="0039522B">
        <w:rPr>
          <w:rFonts w:cs="Calibri"/>
          <w:b/>
          <w:bCs/>
          <w:sz w:val="24"/>
          <w:szCs w:val="24"/>
        </w:rPr>
        <w:t xml:space="preserve">    </w:t>
      </w:r>
    </w:p>
    <w:p w14:paraId="413F2B82" w14:textId="70813DAD" w:rsidR="00275F5E" w:rsidRPr="0039522B" w:rsidRDefault="000660BC" w:rsidP="2C0A07D7">
      <w:pPr>
        <w:pStyle w:val="NoSpacing"/>
        <w:rPr>
          <w:rFonts w:cs="Calibri"/>
          <w:b/>
          <w:bCs/>
          <w:sz w:val="24"/>
          <w:szCs w:val="24"/>
        </w:rPr>
      </w:pPr>
      <w:r w:rsidRPr="0039522B">
        <w:rPr>
          <w:rFonts w:cs="Calibri"/>
          <w:b/>
          <w:bCs/>
          <w:sz w:val="24"/>
          <w:szCs w:val="24"/>
        </w:rPr>
        <w:t xml:space="preserve">Today’s </w:t>
      </w:r>
      <w:r w:rsidR="00275F5E" w:rsidRPr="0039522B">
        <w:rPr>
          <w:rFonts w:cs="Calibri"/>
          <w:b/>
          <w:bCs/>
          <w:sz w:val="24"/>
          <w:szCs w:val="24"/>
        </w:rPr>
        <w:t xml:space="preserve">DATE: </w:t>
      </w:r>
      <w:r w:rsidR="008C56A5">
        <w:rPr>
          <w:rFonts w:cs="Calibri"/>
          <w:b/>
          <w:bCs/>
          <w:sz w:val="24"/>
          <w:szCs w:val="24"/>
        </w:rPr>
        <w:t>September 15</w:t>
      </w:r>
      <w:r w:rsidR="00A730A8">
        <w:rPr>
          <w:rFonts w:cs="Calibri"/>
          <w:b/>
          <w:bCs/>
          <w:sz w:val="24"/>
          <w:szCs w:val="24"/>
        </w:rPr>
        <w:t xml:space="preserve">, </w:t>
      </w:r>
      <w:r w:rsidR="00275F5E" w:rsidRPr="0039522B">
        <w:rPr>
          <w:rFonts w:cs="Calibri"/>
          <w:b/>
          <w:bCs/>
          <w:sz w:val="24"/>
          <w:szCs w:val="24"/>
        </w:rPr>
        <w:t>2021</w:t>
      </w:r>
    </w:p>
    <w:p w14:paraId="39FFE669" w14:textId="77777777" w:rsidR="0052298F" w:rsidRPr="0039522B" w:rsidRDefault="00582484" w:rsidP="2C0A07D7">
      <w:pPr>
        <w:pStyle w:val="NoSpacing"/>
        <w:rPr>
          <w:rFonts w:cs="Calibri"/>
          <w:b/>
          <w:bCs/>
          <w:sz w:val="24"/>
          <w:szCs w:val="24"/>
        </w:rPr>
      </w:pPr>
      <w:r w:rsidRPr="0039522B">
        <w:rPr>
          <w:rFonts w:cs="Calibri"/>
          <w:b/>
          <w:bCs/>
          <w:sz w:val="24"/>
          <w:szCs w:val="24"/>
        </w:rPr>
        <w:t xml:space="preserve">BASED on the Last TFI of the 2020-2021 School year – USED to open up the 2021-2022 School Year. </w:t>
      </w:r>
      <w:r w:rsidR="0052298F" w:rsidRPr="0039522B">
        <w:rPr>
          <w:rFonts w:cs="Calibri"/>
          <w:b/>
          <w:bCs/>
          <w:sz w:val="24"/>
          <w:szCs w:val="24"/>
        </w:rPr>
        <w:t xml:space="preserve"> </w:t>
      </w:r>
    </w:p>
    <w:p w14:paraId="60C28C55" w14:textId="1062328D" w:rsidR="2C0A07D7" w:rsidRPr="0039522B" w:rsidRDefault="2C0A07D7" w:rsidP="2C0A07D7">
      <w:pPr>
        <w:pStyle w:val="NoSpacing"/>
        <w:rPr>
          <w:rFonts w:cs="Calibri"/>
          <w:b/>
          <w:bCs/>
          <w:sz w:val="24"/>
          <w:szCs w:val="24"/>
        </w:rPr>
      </w:pPr>
    </w:p>
    <w:tbl>
      <w:tblPr>
        <w:tblStyle w:val="TableGrid"/>
        <w:tblW w:w="14850" w:type="dxa"/>
        <w:tblInd w:w="-275" w:type="dxa"/>
        <w:tblLayout w:type="fixed"/>
        <w:tblCellMar>
          <w:left w:w="115" w:type="dxa"/>
          <w:right w:w="115" w:type="dxa"/>
        </w:tblCellMar>
        <w:tblLook w:val="04A0" w:firstRow="1" w:lastRow="0" w:firstColumn="1" w:lastColumn="0" w:noHBand="0" w:noVBand="1"/>
      </w:tblPr>
      <w:tblGrid>
        <w:gridCol w:w="2770"/>
        <w:gridCol w:w="360"/>
        <w:gridCol w:w="540"/>
        <w:gridCol w:w="830"/>
        <w:gridCol w:w="5760"/>
        <w:gridCol w:w="1260"/>
        <w:gridCol w:w="1260"/>
        <w:gridCol w:w="2070"/>
      </w:tblGrid>
      <w:tr w:rsidR="00CD02AC" w:rsidRPr="0039522B" w14:paraId="251620B7" w14:textId="39433CAE" w:rsidTr="00275F5E">
        <w:trPr>
          <w:trHeight w:val="260"/>
        </w:trPr>
        <w:tc>
          <w:tcPr>
            <w:tcW w:w="14850" w:type="dxa"/>
            <w:gridSpan w:val="8"/>
            <w:shd w:val="clear" w:color="auto" w:fill="7F7F7F" w:themeFill="background1" w:themeFillShade="7F"/>
            <w:vAlign w:val="center"/>
          </w:tcPr>
          <w:p w14:paraId="637BB620" w14:textId="77777777" w:rsidR="00CD02AC" w:rsidRPr="0039522B" w:rsidRDefault="00CD02AC">
            <w:bookmarkStart w:id="1" w:name="_Hlk7424083"/>
            <w:bookmarkEnd w:id="0"/>
          </w:p>
        </w:tc>
      </w:tr>
      <w:tr w:rsidR="00CD02AC" w:rsidRPr="0039522B" w14:paraId="28E22406" w14:textId="1C06DE71" w:rsidTr="00300DFE">
        <w:trPr>
          <w:trHeight w:val="364"/>
        </w:trPr>
        <w:tc>
          <w:tcPr>
            <w:tcW w:w="2770" w:type="dxa"/>
            <w:vMerge w:val="restart"/>
            <w:shd w:val="clear" w:color="auto" w:fill="D5DCE4" w:themeFill="text2" w:themeFillTint="33"/>
            <w:vAlign w:val="center"/>
          </w:tcPr>
          <w:p w14:paraId="71E9D255" w14:textId="3C9A4C84" w:rsidR="00CD02AC" w:rsidRPr="0039522B" w:rsidRDefault="00CD02AC" w:rsidP="00451D98">
            <w:pPr>
              <w:jc w:val="center"/>
              <w:rPr>
                <w:b/>
              </w:rPr>
            </w:pPr>
            <w:r w:rsidRPr="0039522B">
              <w:rPr>
                <w:b/>
              </w:rPr>
              <w:t xml:space="preserve">Subscale and </w:t>
            </w:r>
            <w:r w:rsidRPr="0039522B">
              <w:rPr>
                <w:b/>
              </w:rPr>
              <w:br/>
              <w:t>Tier I Features</w:t>
            </w:r>
          </w:p>
        </w:tc>
        <w:tc>
          <w:tcPr>
            <w:tcW w:w="1730" w:type="dxa"/>
            <w:gridSpan w:val="3"/>
            <w:shd w:val="clear" w:color="auto" w:fill="D5DCE4" w:themeFill="text2" w:themeFillTint="33"/>
            <w:vAlign w:val="center"/>
          </w:tcPr>
          <w:p w14:paraId="3236ED02" w14:textId="58DF9721" w:rsidR="00CD02AC" w:rsidRPr="0039522B" w:rsidRDefault="00CD02AC" w:rsidP="2C0A07D7">
            <w:pPr>
              <w:jc w:val="center"/>
              <w:rPr>
                <w:b/>
              </w:rPr>
            </w:pPr>
            <w:r w:rsidRPr="0039522B">
              <w:rPr>
                <w:rFonts w:cs="Times New Roman"/>
                <w:b/>
                <w:bCs/>
                <w:i/>
                <w:iCs/>
              </w:rPr>
              <w:t>Mo./Yr.</w:t>
            </w:r>
          </w:p>
        </w:tc>
        <w:tc>
          <w:tcPr>
            <w:tcW w:w="5760" w:type="dxa"/>
            <w:vMerge w:val="restart"/>
            <w:shd w:val="clear" w:color="auto" w:fill="D5DCE4" w:themeFill="text2" w:themeFillTint="33"/>
            <w:vAlign w:val="center"/>
          </w:tcPr>
          <w:p w14:paraId="002F2F63" w14:textId="77777777" w:rsidR="00CD02AC" w:rsidRPr="0039522B" w:rsidRDefault="00CD02AC" w:rsidP="001F679E">
            <w:pPr>
              <w:widowControl w:val="0"/>
              <w:autoSpaceDE w:val="0"/>
              <w:autoSpaceDN w:val="0"/>
              <w:adjustRightInd w:val="0"/>
              <w:jc w:val="center"/>
              <w:rPr>
                <w:rFonts w:cs="Times New Roman"/>
                <w:b/>
                <w:i/>
              </w:rPr>
            </w:pPr>
            <w:r w:rsidRPr="0039522B">
              <w:rPr>
                <w:rFonts w:cs="Times New Roman"/>
                <w:b/>
                <w:i/>
              </w:rPr>
              <w:t>Action Steps:</w:t>
            </w:r>
          </w:p>
        </w:tc>
        <w:tc>
          <w:tcPr>
            <w:tcW w:w="1260" w:type="dxa"/>
            <w:vMerge w:val="restart"/>
            <w:shd w:val="clear" w:color="auto" w:fill="D5DCE4" w:themeFill="text2" w:themeFillTint="33"/>
            <w:vAlign w:val="center"/>
          </w:tcPr>
          <w:p w14:paraId="2D398B49" w14:textId="45EA849C" w:rsidR="00CD02AC" w:rsidRPr="0039522B" w:rsidRDefault="00CD02AC" w:rsidP="001F679E">
            <w:pPr>
              <w:widowControl w:val="0"/>
              <w:autoSpaceDE w:val="0"/>
              <w:autoSpaceDN w:val="0"/>
              <w:adjustRightInd w:val="0"/>
              <w:jc w:val="center"/>
              <w:rPr>
                <w:rFonts w:cs="Times New Roman"/>
                <w:b/>
                <w:i/>
              </w:rPr>
            </w:pPr>
          </w:p>
        </w:tc>
        <w:tc>
          <w:tcPr>
            <w:tcW w:w="1260" w:type="dxa"/>
            <w:vMerge w:val="restart"/>
            <w:shd w:val="clear" w:color="auto" w:fill="D5DCE4" w:themeFill="text2" w:themeFillTint="33"/>
            <w:vAlign w:val="center"/>
          </w:tcPr>
          <w:p w14:paraId="13A12A58" w14:textId="50EE1F13" w:rsidR="00CD02AC" w:rsidRPr="0039522B" w:rsidRDefault="00CD02AC" w:rsidP="001F679E">
            <w:pPr>
              <w:widowControl w:val="0"/>
              <w:autoSpaceDE w:val="0"/>
              <w:autoSpaceDN w:val="0"/>
              <w:adjustRightInd w:val="0"/>
              <w:jc w:val="center"/>
              <w:rPr>
                <w:rFonts w:cs="Times New Roman"/>
                <w:b/>
                <w:i/>
              </w:rPr>
            </w:pPr>
          </w:p>
        </w:tc>
        <w:tc>
          <w:tcPr>
            <w:tcW w:w="2070" w:type="dxa"/>
            <w:vMerge w:val="restart"/>
            <w:shd w:val="clear" w:color="auto" w:fill="D5DCE4" w:themeFill="text2" w:themeFillTint="33"/>
            <w:vAlign w:val="center"/>
          </w:tcPr>
          <w:p w14:paraId="4E904F58" w14:textId="643B95A0" w:rsidR="00CD02AC" w:rsidRPr="0039522B" w:rsidRDefault="00CD02AC" w:rsidP="00CD02AC">
            <w:pPr>
              <w:widowControl w:val="0"/>
              <w:autoSpaceDE w:val="0"/>
              <w:autoSpaceDN w:val="0"/>
              <w:adjustRightInd w:val="0"/>
              <w:jc w:val="center"/>
              <w:rPr>
                <w:rFonts w:cs="Times New Roman"/>
                <w:b/>
                <w:i/>
              </w:rPr>
            </w:pPr>
          </w:p>
        </w:tc>
      </w:tr>
      <w:tr w:rsidR="00CD02AC" w:rsidRPr="0039522B" w14:paraId="1FBCCA11" w14:textId="1140C8F3" w:rsidTr="00300DFE">
        <w:trPr>
          <w:trHeight w:val="70"/>
        </w:trPr>
        <w:tc>
          <w:tcPr>
            <w:tcW w:w="2770" w:type="dxa"/>
            <w:vMerge/>
            <w:shd w:val="clear" w:color="auto" w:fill="D5DCE4" w:themeFill="text2" w:themeFillTint="33"/>
            <w:vAlign w:val="center"/>
          </w:tcPr>
          <w:p w14:paraId="46DB2420" w14:textId="77777777" w:rsidR="00CD02AC" w:rsidRPr="0039522B" w:rsidRDefault="00CD02AC"/>
        </w:tc>
        <w:tc>
          <w:tcPr>
            <w:tcW w:w="360" w:type="dxa"/>
            <w:vAlign w:val="center"/>
          </w:tcPr>
          <w:p w14:paraId="78DECCD0" w14:textId="7346A9B1" w:rsidR="00CD02AC" w:rsidRPr="0039522B" w:rsidRDefault="00CD02AC" w:rsidP="2C0A07D7">
            <w:pPr>
              <w:jc w:val="center"/>
              <w:rPr>
                <w:rFonts w:cs="Times New Roman"/>
                <w:i/>
                <w:iCs/>
              </w:rPr>
            </w:pPr>
          </w:p>
        </w:tc>
        <w:tc>
          <w:tcPr>
            <w:tcW w:w="540" w:type="dxa"/>
            <w:vAlign w:val="center"/>
          </w:tcPr>
          <w:p w14:paraId="70B46027" w14:textId="5F91B12B" w:rsidR="00CD02AC" w:rsidRPr="0039522B" w:rsidRDefault="00CD02AC" w:rsidP="2C0A07D7">
            <w:pPr>
              <w:jc w:val="center"/>
              <w:rPr>
                <w:rFonts w:cs="Times New Roman"/>
                <w:i/>
                <w:iCs/>
              </w:rPr>
            </w:pPr>
          </w:p>
        </w:tc>
        <w:tc>
          <w:tcPr>
            <w:tcW w:w="830" w:type="dxa"/>
            <w:vAlign w:val="center"/>
          </w:tcPr>
          <w:p w14:paraId="1BD3EE2F" w14:textId="4E63A3DA" w:rsidR="00CD02AC" w:rsidRPr="0039522B" w:rsidRDefault="00CD02AC" w:rsidP="2C0A07D7">
            <w:pPr>
              <w:jc w:val="center"/>
              <w:rPr>
                <w:rFonts w:cs="Times New Roman"/>
                <w:i/>
                <w:iCs/>
              </w:rPr>
            </w:pPr>
          </w:p>
        </w:tc>
        <w:tc>
          <w:tcPr>
            <w:tcW w:w="5760" w:type="dxa"/>
            <w:vMerge/>
            <w:shd w:val="clear" w:color="auto" w:fill="D5DCE4" w:themeFill="text2" w:themeFillTint="33"/>
            <w:vAlign w:val="center"/>
          </w:tcPr>
          <w:p w14:paraId="0F4D326A" w14:textId="77777777" w:rsidR="00CD02AC" w:rsidRPr="0039522B" w:rsidRDefault="00CD02AC"/>
        </w:tc>
        <w:tc>
          <w:tcPr>
            <w:tcW w:w="1260" w:type="dxa"/>
            <w:vMerge/>
            <w:shd w:val="clear" w:color="auto" w:fill="D5DCE4" w:themeFill="text2" w:themeFillTint="33"/>
            <w:vAlign w:val="center"/>
          </w:tcPr>
          <w:p w14:paraId="12C95033" w14:textId="77777777" w:rsidR="00CD02AC" w:rsidRPr="0039522B" w:rsidRDefault="00CD02AC"/>
        </w:tc>
        <w:tc>
          <w:tcPr>
            <w:tcW w:w="1260" w:type="dxa"/>
            <w:vMerge/>
            <w:shd w:val="clear" w:color="auto" w:fill="D5DCE4" w:themeFill="text2" w:themeFillTint="33"/>
            <w:vAlign w:val="center"/>
          </w:tcPr>
          <w:p w14:paraId="5179DD9C" w14:textId="77777777" w:rsidR="00CD02AC" w:rsidRPr="0039522B" w:rsidRDefault="00CD02AC"/>
        </w:tc>
        <w:tc>
          <w:tcPr>
            <w:tcW w:w="2070" w:type="dxa"/>
            <w:vMerge/>
            <w:shd w:val="clear" w:color="auto" w:fill="D5DCE4" w:themeFill="text2" w:themeFillTint="33"/>
          </w:tcPr>
          <w:p w14:paraId="7D69CDEB" w14:textId="77777777" w:rsidR="00CD02AC" w:rsidRPr="0039522B" w:rsidRDefault="00CD02AC"/>
        </w:tc>
      </w:tr>
      <w:tr w:rsidR="006E7831" w:rsidRPr="0039522B" w14:paraId="12050D72" w14:textId="5F0DA0B0" w:rsidTr="00300DFE">
        <w:trPr>
          <w:trHeight w:val="314"/>
        </w:trPr>
        <w:tc>
          <w:tcPr>
            <w:tcW w:w="2770" w:type="dxa"/>
            <w:shd w:val="clear" w:color="auto" w:fill="D9D9D9" w:themeFill="background1" w:themeFillShade="D9"/>
            <w:vAlign w:val="center"/>
          </w:tcPr>
          <w:p w14:paraId="068CBA8C" w14:textId="77777777" w:rsidR="006E7831" w:rsidRPr="0039522B" w:rsidRDefault="006E7831" w:rsidP="00451D98">
            <w:pPr>
              <w:widowControl w:val="0"/>
              <w:autoSpaceDE w:val="0"/>
              <w:autoSpaceDN w:val="0"/>
              <w:adjustRightInd w:val="0"/>
              <w:ind w:left="342" w:hanging="342"/>
              <w:rPr>
                <w:rFonts w:cs="Times New Roman"/>
                <w:b/>
              </w:rPr>
            </w:pPr>
            <w:r w:rsidRPr="0039522B">
              <w:rPr>
                <w:rFonts w:cs="Times New Roman"/>
                <w:b/>
              </w:rPr>
              <w:t>TEAMS</w:t>
            </w:r>
          </w:p>
        </w:tc>
        <w:tc>
          <w:tcPr>
            <w:tcW w:w="1730" w:type="dxa"/>
            <w:gridSpan w:val="3"/>
            <w:shd w:val="clear" w:color="auto" w:fill="D9D9D9" w:themeFill="background1" w:themeFillShade="D9"/>
            <w:vAlign w:val="center"/>
          </w:tcPr>
          <w:p w14:paraId="17A8169A" w14:textId="0500BD58" w:rsidR="006E7831" w:rsidRPr="0039522B" w:rsidRDefault="006E7831" w:rsidP="2C0A07D7">
            <w:pPr>
              <w:widowControl w:val="0"/>
              <w:autoSpaceDE w:val="0"/>
              <w:autoSpaceDN w:val="0"/>
              <w:adjustRightInd w:val="0"/>
              <w:jc w:val="center"/>
              <w:rPr>
                <w:b/>
                <w:bCs/>
              </w:rPr>
            </w:pPr>
            <w:r w:rsidRPr="0039522B">
              <w:rPr>
                <w:b/>
                <w:bCs/>
              </w:rPr>
              <w:t>TFI SCORE</w:t>
            </w:r>
          </w:p>
          <w:p w14:paraId="5FDD4175" w14:textId="38382FAE" w:rsidR="006E7831" w:rsidRPr="0039522B" w:rsidRDefault="006E7831" w:rsidP="2C0A07D7">
            <w:pPr>
              <w:widowControl w:val="0"/>
              <w:autoSpaceDE w:val="0"/>
              <w:autoSpaceDN w:val="0"/>
              <w:adjustRightInd w:val="0"/>
              <w:jc w:val="center"/>
              <w:rPr>
                <w:b/>
                <w:bCs/>
              </w:rPr>
            </w:pPr>
            <w:r w:rsidRPr="0039522B">
              <w:rPr>
                <w:b/>
                <w:bCs/>
              </w:rPr>
              <w:t>0, 1, 2</w:t>
            </w:r>
          </w:p>
        </w:tc>
        <w:tc>
          <w:tcPr>
            <w:tcW w:w="5760" w:type="dxa"/>
            <w:shd w:val="clear" w:color="auto" w:fill="D9D9D9" w:themeFill="background1" w:themeFillShade="D9"/>
            <w:vAlign w:val="center"/>
          </w:tcPr>
          <w:p w14:paraId="462512F9" w14:textId="77777777" w:rsidR="006E7831" w:rsidRPr="0039522B" w:rsidRDefault="006E7831" w:rsidP="001F679E">
            <w:pPr>
              <w:widowControl w:val="0"/>
              <w:autoSpaceDE w:val="0"/>
              <w:autoSpaceDN w:val="0"/>
              <w:adjustRightInd w:val="0"/>
              <w:rPr>
                <w:rFonts w:asciiTheme="majorHAnsi" w:hAnsiTheme="majorHAnsi" w:cs="Times New Roman"/>
              </w:rPr>
            </w:pPr>
          </w:p>
        </w:tc>
        <w:tc>
          <w:tcPr>
            <w:tcW w:w="4590" w:type="dxa"/>
            <w:gridSpan w:val="3"/>
            <w:shd w:val="clear" w:color="auto" w:fill="D9D9D9" w:themeFill="background1" w:themeFillShade="D9"/>
            <w:vAlign w:val="center"/>
          </w:tcPr>
          <w:p w14:paraId="28DA6491" w14:textId="59EC7389" w:rsidR="006E7831" w:rsidRPr="00D740EE" w:rsidRDefault="00D740EE" w:rsidP="001F679E">
            <w:pPr>
              <w:widowControl w:val="0"/>
              <w:autoSpaceDE w:val="0"/>
              <w:autoSpaceDN w:val="0"/>
              <w:adjustRightInd w:val="0"/>
              <w:rPr>
                <w:rFonts w:asciiTheme="majorHAnsi" w:hAnsiTheme="majorHAnsi" w:cs="Times New Roman"/>
                <w:b/>
                <w:bCs/>
              </w:rPr>
            </w:pPr>
            <w:r w:rsidRPr="00D740EE">
              <w:rPr>
                <w:rFonts w:asciiTheme="majorHAnsi" w:hAnsiTheme="majorHAnsi" w:cs="Times New Roman"/>
                <w:b/>
                <w:bCs/>
              </w:rPr>
              <w:t>UPDATES TO THE STEPS SINCE LAST MONTH</w:t>
            </w:r>
          </w:p>
        </w:tc>
      </w:tr>
      <w:tr w:rsidR="00B05078" w:rsidRPr="0039522B" w14:paraId="6649F5BD" w14:textId="5D50E657" w:rsidTr="00300DFE">
        <w:trPr>
          <w:trHeight w:val="980"/>
        </w:trPr>
        <w:tc>
          <w:tcPr>
            <w:tcW w:w="2770" w:type="dxa"/>
            <w:vAlign w:val="center"/>
          </w:tcPr>
          <w:p w14:paraId="66E19837" w14:textId="77777777" w:rsidR="00B05078" w:rsidRPr="0039522B" w:rsidRDefault="00B05078" w:rsidP="00451D98">
            <w:pPr>
              <w:widowControl w:val="0"/>
              <w:autoSpaceDE w:val="0"/>
              <w:autoSpaceDN w:val="0"/>
              <w:adjustRightInd w:val="0"/>
              <w:ind w:left="342" w:hanging="342"/>
              <w:rPr>
                <w:rFonts w:cs="Times New Roman"/>
              </w:rPr>
            </w:pPr>
            <w:r w:rsidRPr="00841452">
              <w:rPr>
                <w:rFonts w:cs="Times New Roman"/>
                <w:highlight w:val="yellow"/>
              </w:rPr>
              <w:t>1.1 Team Composition</w:t>
            </w:r>
          </w:p>
        </w:tc>
        <w:tc>
          <w:tcPr>
            <w:tcW w:w="360" w:type="dxa"/>
            <w:vAlign w:val="center"/>
          </w:tcPr>
          <w:p w14:paraId="779972F5"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33F3259A" w14:textId="0C824D59" w:rsidR="00B05078" w:rsidRPr="0039522B" w:rsidRDefault="00B05078" w:rsidP="2C0A07D7">
            <w:pPr>
              <w:rPr>
                <w:rFonts w:cs="Times New Roman"/>
              </w:rPr>
            </w:pPr>
            <w:r w:rsidRPr="0039522B">
              <w:rPr>
                <w:rFonts w:cs="Times New Roman"/>
              </w:rPr>
              <w:t>1</w:t>
            </w:r>
          </w:p>
        </w:tc>
        <w:tc>
          <w:tcPr>
            <w:tcW w:w="830" w:type="dxa"/>
            <w:vAlign w:val="center"/>
          </w:tcPr>
          <w:p w14:paraId="338637E0" w14:textId="367647F6" w:rsidR="00B05078" w:rsidRPr="0039522B" w:rsidRDefault="00B05078" w:rsidP="2C0A07D7">
            <w:pPr>
              <w:rPr>
                <w:rFonts w:cs="Times New Roman"/>
              </w:rPr>
            </w:pPr>
          </w:p>
        </w:tc>
        <w:tc>
          <w:tcPr>
            <w:tcW w:w="5760" w:type="dxa"/>
          </w:tcPr>
          <w:p w14:paraId="54DC204E" w14:textId="12108E01"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Parent representation</w:t>
            </w:r>
          </w:p>
          <w:p w14:paraId="1750CE8C" w14:textId="3077B2DD" w:rsidR="00B05078" w:rsidRPr="0039522B" w:rsidRDefault="00B05078" w:rsidP="005649F6">
            <w:pPr>
              <w:pStyle w:val="ListParagraph"/>
              <w:widowControl w:val="0"/>
              <w:autoSpaceDE w:val="0"/>
              <w:autoSpaceDN w:val="0"/>
              <w:adjustRightInd w:val="0"/>
              <w:spacing w:after="60"/>
              <w:rPr>
                <w:rFonts w:asciiTheme="majorHAnsi" w:hAnsiTheme="majorHAnsi" w:cs="Times"/>
              </w:rPr>
            </w:pPr>
          </w:p>
          <w:p w14:paraId="5D158176" w14:textId="1D146389" w:rsidR="00B05078" w:rsidRPr="0039522B" w:rsidRDefault="00B05078" w:rsidP="005649F6">
            <w:pPr>
              <w:pStyle w:val="ListParagraph"/>
              <w:widowControl w:val="0"/>
              <w:numPr>
                <w:ilvl w:val="0"/>
                <w:numId w:val="51"/>
              </w:numPr>
              <w:autoSpaceDE w:val="0"/>
              <w:autoSpaceDN w:val="0"/>
              <w:adjustRightInd w:val="0"/>
              <w:spacing w:after="60"/>
              <w:rPr>
                <w:rFonts w:asciiTheme="majorHAnsi" w:hAnsiTheme="majorHAnsi" w:cs="Times"/>
              </w:rPr>
            </w:pPr>
            <w:r w:rsidRPr="0039522B">
              <w:rPr>
                <w:rFonts w:asciiTheme="majorHAnsi" w:hAnsiTheme="majorHAnsi" w:cs="Times"/>
              </w:rPr>
              <w:t>Student representation</w:t>
            </w:r>
          </w:p>
          <w:p w14:paraId="1BD0418E" w14:textId="39868406" w:rsidR="00B05078" w:rsidRPr="0039522B" w:rsidRDefault="00B05078" w:rsidP="005649F6">
            <w:pPr>
              <w:widowControl w:val="0"/>
              <w:autoSpaceDE w:val="0"/>
              <w:autoSpaceDN w:val="0"/>
              <w:adjustRightInd w:val="0"/>
              <w:spacing w:after="60"/>
              <w:rPr>
                <w:rFonts w:asciiTheme="majorHAnsi" w:hAnsiTheme="majorHAnsi" w:cs="Times"/>
              </w:rPr>
            </w:pPr>
          </w:p>
        </w:tc>
        <w:tc>
          <w:tcPr>
            <w:tcW w:w="4590" w:type="dxa"/>
            <w:gridSpan w:val="3"/>
          </w:tcPr>
          <w:p w14:paraId="00A690B3" w14:textId="77777777" w:rsidR="00300DFE"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Continue to look for a good Parent Rep. Possibly to meet with us quarterly, if not monthly. Right fit essential. Team will bring ideas for possible candidates.  Team reps will ask their groups.  </w:t>
            </w:r>
          </w:p>
          <w:p w14:paraId="312CC7A5" w14:textId="77777777" w:rsidR="00BD050C" w:rsidRDefault="008C56A5" w:rsidP="001F679E">
            <w:pPr>
              <w:widowControl w:val="0"/>
              <w:autoSpaceDE w:val="0"/>
              <w:autoSpaceDN w:val="0"/>
              <w:adjustRightInd w:val="0"/>
              <w:spacing w:after="60"/>
              <w:rPr>
                <w:rFonts w:asciiTheme="majorHAnsi" w:hAnsiTheme="majorHAnsi" w:cs="Times"/>
              </w:rPr>
            </w:pPr>
            <w:r>
              <w:rPr>
                <w:rFonts w:asciiTheme="majorHAnsi" w:hAnsiTheme="majorHAnsi" w:cs="Times"/>
              </w:rPr>
              <w:t>9-15-21 – No progress made to find a parent.</w:t>
            </w:r>
          </w:p>
          <w:p w14:paraId="03A18561" w14:textId="3AB873AD" w:rsidR="008C56A5"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C56A5">
              <w:rPr>
                <w:rFonts w:asciiTheme="majorHAnsi" w:hAnsiTheme="majorHAnsi" w:cs="Times"/>
              </w:rPr>
              <w:t xml:space="preserve"> </w:t>
            </w:r>
          </w:p>
        </w:tc>
      </w:tr>
      <w:tr w:rsidR="00B05078" w:rsidRPr="0039522B" w14:paraId="5959C835" w14:textId="668691AF" w:rsidTr="00300DFE">
        <w:trPr>
          <w:trHeight w:val="962"/>
        </w:trPr>
        <w:tc>
          <w:tcPr>
            <w:tcW w:w="2770" w:type="dxa"/>
            <w:vAlign w:val="center"/>
          </w:tcPr>
          <w:p w14:paraId="3E655390" w14:textId="77777777" w:rsidR="00B05078" w:rsidRPr="0039522B" w:rsidRDefault="00B05078" w:rsidP="00451D98">
            <w:pPr>
              <w:widowControl w:val="0"/>
              <w:autoSpaceDE w:val="0"/>
              <w:autoSpaceDN w:val="0"/>
              <w:adjustRightInd w:val="0"/>
              <w:ind w:left="342" w:hanging="342"/>
              <w:rPr>
                <w:rFonts w:cs="Times New Roman"/>
              </w:rPr>
            </w:pPr>
            <w:r w:rsidRPr="0039522B">
              <w:rPr>
                <w:rFonts w:cs="Times New Roman"/>
              </w:rPr>
              <w:t>1.2 Team Operating Procedures</w:t>
            </w:r>
          </w:p>
        </w:tc>
        <w:tc>
          <w:tcPr>
            <w:tcW w:w="360" w:type="dxa"/>
            <w:vAlign w:val="center"/>
          </w:tcPr>
          <w:p w14:paraId="50439779" w14:textId="77777777" w:rsidR="00B05078" w:rsidRPr="0039522B" w:rsidRDefault="00B05078" w:rsidP="001F679E">
            <w:pPr>
              <w:widowControl w:val="0"/>
              <w:autoSpaceDE w:val="0"/>
              <w:autoSpaceDN w:val="0"/>
              <w:adjustRightInd w:val="0"/>
              <w:ind w:left="342" w:hanging="342"/>
              <w:jc w:val="center"/>
              <w:rPr>
                <w:rFonts w:cs="Times New Roman"/>
              </w:rPr>
            </w:pPr>
          </w:p>
        </w:tc>
        <w:tc>
          <w:tcPr>
            <w:tcW w:w="540" w:type="dxa"/>
            <w:vAlign w:val="center"/>
          </w:tcPr>
          <w:p w14:paraId="778956D1" w14:textId="0628FAD4" w:rsidR="00B05078" w:rsidRPr="0039522B" w:rsidRDefault="00B05078" w:rsidP="2C0A07D7">
            <w:pPr>
              <w:rPr>
                <w:rFonts w:cs="Times New Roman"/>
              </w:rPr>
            </w:pPr>
          </w:p>
        </w:tc>
        <w:tc>
          <w:tcPr>
            <w:tcW w:w="830" w:type="dxa"/>
            <w:vAlign w:val="center"/>
          </w:tcPr>
          <w:p w14:paraId="1695D4E4" w14:textId="7FBB29B7" w:rsidR="00B05078" w:rsidRPr="0039522B" w:rsidRDefault="00B05078" w:rsidP="2C0A07D7">
            <w:pPr>
              <w:rPr>
                <w:rFonts w:cs="Times New Roman"/>
              </w:rPr>
            </w:pPr>
            <w:r w:rsidRPr="0039522B">
              <w:rPr>
                <w:rFonts w:cs="Times New Roman"/>
              </w:rPr>
              <w:t>2</w:t>
            </w:r>
          </w:p>
        </w:tc>
        <w:tc>
          <w:tcPr>
            <w:tcW w:w="5760" w:type="dxa"/>
          </w:tcPr>
          <w:p w14:paraId="4C16E6D5" w14:textId="726466C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Continue to meet monthly</w:t>
            </w:r>
          </w:p>
          <w:p w14:paraId="305EBA54" w14:textId="77777777" w:rsidR="00B05078" w:rsidRPr="0039522B" w:rsidRDefault="00B05078" w:rsidP="005649F6">
            <w:pPr>
              <w:widowControl w:val="0"/>
              <w:autoSpaceDE w:val="0"/>
              <w:autoSpaceDN w:val="0"/>
              <w:adjustRightInd w:val="0"/>
              <w:spacing w:after="60"/>
              <w:rPr>
                <w:rFonts w:asciiTheme="majorHAnsi" w:hAnsiTheme="majorHAnsi" w:cs="Times"/>
              </w:rPr>
            </w:pPr>
          </w:p>
          <w:p w14:paraId="6887DBCA" w14:textId="3F07CE5E" w:rsidR="00B05078" w:rsidRPr="0039522B" w:rsidRDefault="00B05078" w:rsidP="005649F6">
            <w:pPr>
              <w:pStyle w:val="ListParagraph"/>
              <w:widowControl w:val="0"/>
              <w:numPr>
                <w:ilvl w:val="0"/>
                <w:numId w:val="52"/>
              </w:numPr>
              <w:autoSpaceDE w:val="0"/>
              <w:autoSpaceDN w:val="0"/>
              <w:adjustRightInd w:val="0"/>
              <w:spacing w:after="60"/>
              <w:rPr>
                <w:rFonts w:asciiTheme="majorHAnsi" w:hAnsiTheme="majorHAnsi" w:cs="Times"/>
              </w:rPr>
            </w:pPr>
            <w:r w:rsidRPr="0039522B">
              <w:rPr>
                <w:rFonts w:asciiTheme="majorHAnsi" w:hAnsiTheme="majorHAnsi" w:cs="Times"/>
              </w:rPr>
              <w:t>Maintain up-to-date Action plan</w:t>
            </w:r>
          </w:p>
          <w:p w14:paraId="25A2461B" w14:textId="3938A7B8" w:rsidR="00B05078" w:rsidRPr="0039522B" w:rsidRDefault="00B05078" w:rsidP="005649F6">
            <w:pPr>
              <w:widowControl w:val="0"/>
              <w:autoSpaceDE w:val="0"/>
              <w:autoSpaceDN w:val="0"/>
              <w:adjustRightInd w:val="0"/>
              <w:spacing w:after="60"/>
              <w:rPr>
                <w:rFonts w:asciiTheme="majorHAnsi" w:hAnsiTheme="majorHAnsi" w:cs="Times"/>
              </w:rPr>
            </w:pPr>
          </w:p>
        </w:tc>
        <w:tc>
          <w:tcPr>
            <w:tcW w:w="4590" w:type="dxa"/>
            <w:gridSpan w:val="3"/>
          </w:tcPr>
          <w:p w14:paraId="13D8EAD1" w14:textId="77777777" w:rsidR="00B05078" w:rsidRDefault="00A730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Meeting monthly is def a strength of ours! </w:t>
            </w:r>
            <w:r w:rsidRPr="00A730A8">
              <w:rPr>
                <mc:AlternateContent>
                  <mc:Choice Requires="w16se">
                    <w:rFonts w:asciiTheme="majorHAnsi" w:hAnsiTheme="majorHAnsi" w:cs="Time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ajorHAnsi" w:hAnsiTheme="majorHAnsi" w:cs="Times"/>
              </w:rPr>
              <w:t xml:space="preserve">  - So far – so good with Action Plan.  We have not exactly landed on the perfect format yet – decision to add </w:t>
            </w:r>
            <w:r w:rsidR="00D740EE">
              <w:rPr>
                <w:rFonts w:asciiTheme="majorHAnsi" w:hAnsiTheme="majorHAnsi" w:cs="Times"/>
              </w:rPr>
              <w:t xml:space="preserve">updates to the Action Steps in this section each meeting.  </w:t>
            </w:r>
          </w:p>
          <w:p w14:paraId="6038763F" w14:textId="0992F802"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w:t>
            </w:r>
            <w:r w:rsidR="00BD050C">
              <w:rPr>
                <w:rFonts w:asciiTheme="majorHAnsi" w:hAnsiTheme="majorHAnsi" w:cs="Times"/>
              </w:rPr>
              <w:t>–</w:t>
            </w:r>
            <w:r>
              <w:rPr>
                <w:rFonts w:asciiTheme="majorHAnsi" w:hAnsiTheme="majorHAnsi" w:cs="Times"/>
              </w:rPr>
              <w:t xml:space="preserve"> </w:t>
            </w:r>
          </w:p>
          <w:p w14:paraId="538FD04C" w14:textId="664126E3"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CD02AC" w:rsidRPr="0039522B" w14:paraId="61F44FB1" w14:textId="4F36D8C3" w:rsidTr="00300DFE">
        <w:trPr>
          <w:trHeight w:val="386"/>
        </w:trPr>
        <w:tc>
          <w:tcPr>
            <w:tcW w:w="2770" w:type="dxa"/>
            <w:shd w:val="clear" w:color="auto" w:fill="D9D9D9" w:themeFill="background1" w:themeFillShade="D9"/>
            <w:vAlign w:val="center"/>
          </w:tcPr>
          <w:p w14:paraId="64628DD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IMPLEMENTATION</w:t>
            </w:r>
          </w:p>
        </w:tc>
        <w:tc>
          <w:tcPr>
            <w:tcW w:w="1730" w:type="dxa"/>
            <w:gridSpan w:val="3"/>
            <w:shd w:val="clear" w:color="auto" w:fill="D9D9D9" w:themeFill="background1" w:themeFillShade="D9"/>
            <w:vAlign w:val="center"/>
          </w:tcPr>
          <w:p w14:paraId="339E9504" w14:textId="5F147B5D"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33E86339" w14:textId="45A5A111"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5760" w:type="dxa"/>
            <w:shd w:val="clear" w:color="auto" w:fill="D9D9D9" w:themeFill="background1" w:themeFillShade="D9"/>
          </w:tcPr>
          <w:p w14:paraId="75334DA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4C381375"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1E4F441A"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062692ED"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11DC012F" w14:textId="10DF38A9" w:rsidTr="00300DFE">
        <w:trPr>
          <w:trHeight w:val="926"/>
        </w:trPr>
        <w:tc>
          <w:tcPr>
            <w:tcW w:w="2770" w:type="dxa"/>
            <w:vAlign w:val="center"/>
          </w:tcPr>
          <w:p w14:paraId="74A2269E"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1.3 Behavioral Expectations</w:t>
            </w:r>
          </w:p>
        </w:tc>
        <w:tc>
          <w:tcPr>
            <w:tcW w:w="360" w:type="dxa"/>
            <w:vAlign w:val="center"/>
          </w:tcPr>
          <w:p w14:paraId="0BB07C21"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6062B9F5" w14:textId="3918A7B8" w:rsidR="006E7831" w:rsidRPr="0039522B" w:rsidRDefault="006E7831" w:rsidP="2C0A07D7">
            <w:pPr>
              <w:rPr>
                <w:rFonts w:cs="Times New Roman"/>
              </w:rPr>
            </w:pPr>
          </w:p>
        </w:tc>
        <w:tc>
          <w:tcPr>
            <w:tcW w:w="830" w:type="dxa"/>
            <w:vAlign w:val="center"/>
          </w:tcPr>
          <w:p w14:paraId="4BBE54FE" w14:textId="2BFE8A6D" w:rsidR="006E7831" w:rsidRPr="0039522B" w:rsidRDefault="006E7831" w:rsidP="2C0A07D7">
            <w:pPr>
              <w:rPr>
                <w:rFonts w:cs="Times New Roman"/>
              </w:rPr>
            </w:pPr>
            <w:r w:rsidRPr="0039522B">
              <w:rPr>
                <w:rFonts w:cs="Times New Roman"/>
              </w:rPr>
              <w:t>2</w:t>
            </w:r>
          </w:p>
        </w:tc>
        <w:tc>
          <w:tcPr>
            <w:tcW w:w="5760" w:type="dxa"/>
          </w:tcPr>
          <w:p w14:paraId="0C7EEFC4" w14:textId="6601AAA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In place - solid</w:t>
            </w:r>
          </w:p>
          <w:p w14:paraId="7CC0FACE"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2AC491CE" w14:textId="77777777"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The expectations are solidly embedded. Said daily on the morning announcements.  Continue to encourage their use in the daily language.</w:t>
            </w:r>
            <w:r w:rsidR="006D075D">
              <w:rPr>
                <w:rFonts w:asciiTheme="majorHAnsi" w:hAnsiTheme="majorHAnsi" w:cs="Times"/>
              </w:rPr>
              <w:t xml:space="preserve"> </w:t>
            </w:r>
          </w:p>
          <w:p w14:paraId="2E840446" w14:textId="77777777"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5E8D6576" w14:textId="19A4BC70"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6E7831" w:rsidRPr="0039522B" w14:paraId="63E477EE" w14:textId="717A574D" w:rsidTr="00300DFE">
        <w:trPr>
          <w:trHeight w:val="998"/>
        </w:trPr>
        <w:tc>
          <w:tcPr>
            <w:tcW w:w="2770" w:type="dxa"/>
            <w:vAlign w:val="center"/>
          </w:tcPr>
          <w:p w14:paraId="402611F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lastRenderedPageBreak/>
              <w:t>1.4 Teaching Expectations</w:t>
            </w:r>
          </w:p>
        </w:tc>
        <w:tc>
          <w:tcPr>
            <w:tcW w:w="360" w:type="dxa"/>
            <w:vAlign w:val="center"/>
          </w:tcPr>
          <w:p w14:paraId="0F8BD274"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29BB529" w14:textId="1D38DF3F" w:rsidR="006E7831" w:rsidRPr="0039522B" w:rsidRDefault="006E7831" w:rsidP="2C0A07D7">
            <w:pPr>
              <w:rPr>
                <w:rFonts w:cs="Times New Roman"/>
              </w:rPr>
            </w:pPr>
          </w:p>
        </w:tc>
        <w:tc>
          <w:tcPr>
            <w:tcW w:w="830" w:type="dxa"/>
            <w:vAlign w:val="center"/>
          </w:tcPr>
          <w:p w14:paraId="4A6C5BAD" w14:textId="4C525B2A" w:rsidR="006E7831" w:rsidRPr="0039522B" w:rsidRDefault="006E7831" w:rsidP="2C0A07D7">
            <w:pPr>
              <w:rPr>
                <w:rFonts w:cs="Times New Roman"/>
              </w:rPr>
            </w:pPr>
            <w:r w:rsidRPr="0039522B">
              <w:rPr>
                <w:rFonts w:cs="Times New Roman"/>
              </w:rPr>
              <w:t>2</w:t>
            </w:r>
          </w:p>
        </w:tc>
        <w:tc>
          <w:tcPr>
            <w:tcW w:w="5760" w:type="dxa"/>
          </w:tcPr>
          <w:p w14:paraId="0780D367" w14:textId="39AF3984"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Social Skill of the Week. Lessons on CGCAtoGO.com. </w:t>
            </w:r>
          </w:p>
          <w:p w14:paraId="123E48C9" w14:textId="1BE847A8"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Make requests from staff for lessons they found worthwhile</w:t>
            </w:r>
          </w:p>
          <w:p w14:paraId="43DB3D49" w14:textId="77777777" w:rsidR="006E7831" w:rsidRPr="0039522B" w:rsidRDefault="006E7831" w:rsidP="006C2649">
            <w:pPr>
              <w:widowControl w:val="0"/>
              <w:autoSpaceDE w:val="0"/>
              <w:autoSpaceDN w:val="0"/>
              <w:adjustRightInd w:val="0"/>
              <w:spacing w:after="60"/>
              <w:rPr>
                <w:rFonts w:asciiTheme="majorHAnsi" w:hAnsiTheme="majorHAnsi" w:cs="Times"/>
              </w:rPr>
            </w:pPr>
          </w:p>
          <w:p w14:paraId="743AD894" w14:textId="698C3BB3" w:rsidR="006E7831" w:rsidRPr="0039522B" w:rsidRDefault="006E7831" w:rsidP="006C2649">
            <w:pPr>
              <w:widowControl w:val="0"/>
              <w:autoSpaceDE w:val="0"/>
              <w:autoSpaceDN w:val="0"/>
              <w:adjustRightInd w:val="0"/>
              <w:spacing w:after="60"/>
              <w:rPr>
                <w:rFonts w:asciiTheme="majorHAnsi" w:hAnsiTheme="majorHAnsi" w:cs="Times"/>
              </w:rPr>
            </w:pPr>
          </w:p>
        </w:tc>
        <w:tc>
          <w:tcPr>
            <w:tcW w:w="4590" w:type="dxa"/>
            <w:gridSpan w:val="3"/>
          </w:tcPr>
          <w:p w14:paraId="22EE3175" w14:textId="7227F064" w:rsidR="006E7831"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Weekly email sent to All Staff with Skill of the week. Student announcements daily with a tip about the skill. </w:t>
            </w:r>
          </w:p>
          <w:p w14:paraId="013E2138" w14:textId="5FDDC158" w:rsidR="00D141C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BD050C">
              <w:rPr>
                <w:rFonts w:asciiTheme="majorHAnsi" w:hAnsiTheme="majorHAnsi" w:cs="Times"/>
              </w:rPr>
              <w:t xml:space="preserve"> </w:t>
            </w:r>
          </w:p>
          <w:p w14:paraId="4E0C13CD" w14:textId="77777777" w:rsidR="00D740EE" w:rsidRDefault="00D740EE"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Lesson bank continues to grow. </w:t>
            </w:r>
          </w:p>
          <w:p w14:paraId="7D741357" w14:textId="406071F8"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6E7831" w:rsidRPr="0039522B" w14:paraId="594BA430" w14:textId="6916DFDF" w:rsidTr="00300DFE">
        <w:trPr>
          <w:trHeight w:val="998"/>
        </w:trPr>
        <w:tc>
          <w:tcPr>
            <w:tcW w:w="2770" w:type="dxa"/>
            <w:vAlign w:val="center"/>
          </w:tcPr>
          <w:p w14:paraId="4ED9D062"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1.5 Problem Behavior Definitions</w:t>
            </w:r>
          </w:p>
        </w:tc>
        <w:tc>
          <w:tcPr>
            <w:tcW w:w="360" w:type="dxa"/>
            <w:vAlign w:val="center"/>
          </w:tcPr>
          <w:p w14:paraId="151C2129"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BEE3959" w14:textId="775AC38F" w:rsidR="006E7831" w:rsidRPr="0039522B" w:rsidRDefault="006E7831" w:rsidP="2C0A07D7">
            <w:pPr>
              <w:rPr>
                <w:rFonts w:cs="Times New Roman"/>
              </w:rPr>
            </w:pPr>
          </w:p>
        </w:tc>
        <w:tc>
          <w:tcPr>
            <w:tcW w:w="830" w:type="dxa"/>
            <w:vAlign w:val="center"/>
          </w:tcPr>
          <w:p w14:paraId="0E119157" w14:textId="0E8031B4" w:rsidR="006E7831" w:rsidRPr="0039522B" w:rsidRDefault="006E7831" w:rsidP="2C0A07D7">
            <w:pPr>
              <w:rPr>
                <w:rFonts w:cs="Times New Roman"/>
              </w:rPr>
            </w:pPr>
            <w:r w:rsidRPr="0039522B">
              <w:rPr>
                <w:rFonts w:cs="Times New Roman"/>
              </w:rPr>
              <w:t>2</w:t>
            </w:r>
          </w:p>
        </w:tc>
        <w:tc>
          <w:tcPr>
            <w:tcW w:w="5760" w:type="dxa"/>
          </w:tcPr>
          <w:p w14:paraId="7330E866" w14:textId="7D6DB9C9"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Definitely have clear definitions of behaviors.  Majority of staff utilize Intensive Intervention appropriately.  Will still have referrals that could have been dealt with at the classroom level, but we also think headway is being made to cut down on unnecessary office referrals.  Key to this is to help teachers with strategies available to them. </w:t>
            </w:r>
          </w:p>
          <w:p w14:paraId="36508E56" w14:textId="41482B9D" w:rsidR="006E7831" w:rsidRPr="0039522B" w:rsidRDefault="006E7831" w:rsidP="001F679E">
            <w:pPr>
              <w:widowControl w:val="0"/>
              <w:autoSpaceDE w:val="0"/>
              <w:autoSpaceDN w:val="0"/>
              <w:adjustRightInd w:val="0"/>
              <w:spacing w:after="60"/>
              <w:rPr>
                <w:rFonts w:asciiTheme="majorHAnsi" w:hAnsiTheme="majorHAnsi" w:cs="Times"/>
              </w:rPr>
            </w:pPr>
          </w:p>
          <w:p w14:paraId="4B7147B1"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47669E0C" w14:textId="77777777" w:rsidR="006E7831" w:rsidRDefault="009922D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With majority of referrals coming in for defiance, disruption, and inappropriate language we need to keep a watch for referrals being made for behaviors that could be handled within the classroom. Understood that sometimes these behaviors are extreme enough to warrant a referral. </w:t>
            </w:r>
          </w:p>
          <w:p w14:paraId="76DF5366" w14:textId="77777777" w:rsidR="009922D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r w:rsidR="00DC5FAD">
              <w:rPr>
                <w:rFonts w:asciiTheme="majorHAnsi" w:hAnsiTheme="majorHAnsi" w:cs="Times"/>
              </w:rPr>
              <w:t xml:space="preserve"> 62 referrals thus far. Top 5 students definitely trending. Continued referrals for defiance may need to be addressed. </w:t>
            </w:r>
          </w:p>
          <w:p w14:paraId="2D97642D" w14:textId="708F664A"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6E7831" w:rsidRPr="0039522B" w14:paraId="39E68BE7" w14:textId="23EAD6FC" w:rsidTr="00300DFE">
        <w:trPr>
          <w:trHeight w:val="1061"/>
        </w:trPr>
        <w:tc>
          <w:tcPr>
            <w:tcW w:w="2770" w:type="dxa"/>
            <w:vAlign w:val="center"/>
          </w:tcPr>
          <w:p w14:paraId="45E6B5C1"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1.6 Discipline Policies</w:t>
            </w:r>
          </w:p>
        </w:tc>
        <w:tc>
          <w:tcPr>
            <w:tcW w:w="360" w:type="dxa"/>
            <w:vAlign w:val="center"/>
          </w:tcPr>
          <w:p w14:paraId="3ED791AB"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172D57D" w14:textId="01FAD506" w:rsidR="006E7831" w:rsidRPr="0039522B" w:rsidRDefault="006E7831" w:rsidP="2C0A07D7">
            <w:pPr>
              <w:rPr>
                <w:rFonts w:cs="Times New Roman"/>
              </w:rPr>
            </w:pPr>
          </w:p>
        </w:tc>
        <w:tc>
          <w:tcPr>
            <w:tcW w:w="830" w:type="dxa"/>
            <w:vAlign w:val="center"/>
          </w:tcPr>
          <w:p w14:paraId="0DB8DD92" w14:textId="66FF78E4" w:rsidR="006E7831" w:rsidRPr="0039522B" w:rsidRDefault="006E7831" w:rsidP="2C0A07D7">
            <w:pPr>
              <w:rPr>
                <w:rFonts w:cs="Times New Roman"/>
              </w:rPr>
            </w:pPr>
            <w:r w:rsidRPr="0039522B">
              <w:rPr>
                <w:rFonts w:cs="Times New Roman"/>
              </w:rPr>
              <w:t>2</w:t>
            </w:r>
          </w:p>
        </w:tc>
        <w:tc>
          <w:tcPr>
            <w:tcW w:w="5760" w:type="dxa"/>
          </w:tcPr>
          <w:p w14:paraId="6EFC1DD1" w14:textId="0D31B4D7" w:rsidR="006E7831" w:rsidRPr="0039522B" w:rsidRDefault="006E7831" w:rsidP="001F679E">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 Preplanning PBIS and Mindset training emphasize being proactive and working to deescalate.</w:t>
            </w:r>
          </w:p>
          <w:p w14:paraId="5910CCD1" w14:textId="6C279F2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748E4B5C"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5D03270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034643B6" w14:textId="5CFE0592"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6E7831" w:rsidRPr="0039522B" w14:paraId="488CB0C8" w14:textId="39A05F81" w:rsidTr="00300DFE">
        <w:trPr>
          <w:trHeight w:val="1070"/>
        </w:trPr>
        <w:tc>
          <w:tcPr>
            <w:tcW w:w="2770" w:type="dxa"/>
            <w:vAlign w:val="center"/>
          </w:tcPr>
          <w:p w14:paraId="5C91F75B"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1.7 Professional Development</w:t>
            </w:r>
          </w:p>
        </w:tc>
        <w:tc>
          <w:tcPr>
            <w:tcW w:w="360" w:type="dxa"/>
            <w:vAlign w:val="center"/>
          </w:tcPr>
          <w:p w14:paraId="66CB411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577262A" w14:textId="19634BBE" w:rsidR="006E7831" w:rsidRPr="0039522B" w:rsidRDefault="006E7831" w:rsidP="2C0A07D7">
            <w:pPr>
              <w:rPr>
                <w:rFonts w:cs="Times New Roman"/>
              </w:rPr>
            </w:pPr>
          </w:p>
        </w:tc>
        <w:tc>
          <w:tcPr>
            <w:tcW w:w="830" w:type="dxa"/>
            <w:vAlign w:val="center"/>
          </w:tcPr>
          <w:p w14:paraId="0882F338" w14:textId="71CDAD00" w:rsidR="006E7831" w:rsidRPr="0039522B" w:rsidRDefault="006E7831" w:rsidP="2C0A07D7">
            <w:pPr>
              <w:rPr>
                <w:rFonts w:cs="Times New Roman"/>
              </w:rPr>
            </w:pPr>
            <w:r w:rsidRPr="0039522B">
              <w:rPr>
                <w:rFonts w:cs="Times New Roman"/>
              </w:rPr>
              <w:t>2</w:t>
            </w:r>
          </w:p>
        </w:tc>
        <w:tc>
          <w:tcPr>
            <w:tcW w:w="5760" w:type="dxa"/>
          </w:tcPr>
          <w:p w14:paraId="42171F03" w14:textId="757D5AF6" w:rsidR="006E7831" w:rsidRPr="0039522B" w:rsidRDefault="006E7831" w:rsidP="009574DA">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The process scored in this item has been embedded in our program for a very long time. (teaching expectations, acknowledging appropriate behavior, correcting errors, and asking for assistance.) </w:t>
            </w:r>
          </w:p>
          <w:p w14:paraId="0C0D8C09"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4590" w:type="dxa"/>
            <w:gridSpan w:val="3"/>
          </w:tcPr>
          <w:p w14:paraId="6AE0967D"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9-15-21 The State suggests that schools revisit the PBIS in the Classroom Trainings. CGCA did this several years ago – but it is time to do it again. Also mentioned at the State meeting was a presentation of Neutralizing routines for staff that may be worthwhile looking into. Information will be added to the website soon. </w:t>
            </w:r>
          </w:p>
          <w:p w14:paraId="587CAF28" w14:textId="55344CA5"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The PBIS team has begun doing weekly PBIS Corner presentations at the Tuesday morning All Staff meetings. So far we have done one on the SAS, one on the </w:t>
            </w:r>
            <w:r w:rsidR="00200264">
              <w:rPr>
                <w:rFonts w:asciiTheme="majorHAnsi" w:hAnsiTheme="majorHAnsi" w:cs="Times"/>
              </w:rPr>
              <w:lastRenderedPageBreak/>
              <w:t xml:space="preserve">Matrices, and one on maintaining the 4 to 1 ratio. </w:t>
            </w:r>
            <w:r w:rsidR="00825370">
              <w:rPr>
                <w:rFonts w:asciiTheme="majorHAnsi" w:hAnsiTheme="majorHAnsi" w:cs="Times"/>
              </w:rPr>
              <w:t xml:space="preserve"> Team members assigned behavior strategies for upcoming weeks – we will cover – proximity control, bouncing, planned ignoring, restructuring and regrouping – these are topics assigned so far. Takes us up to Thanksgiving break.  </w:t>
            </w:r>
          </w:p>
        </w:tc>
      </w:tr>
      <w:tr w:rsidR="006E7831" w:rsidRPr="0039522B" w14:paraId="5AA85057" w14:textId="42587376" w:rsidTr="00300DFE">
        <w:trPr>
          <w:trHeight w:val="890"/>
        </w:trPr>
        <w:tc>
          <w:tcPr>
            <w:tcW w:w="2770" w:type="dxa"/>
            <w:vAlign w:val="center"/>
          </w:tcPr>
          <w:p w14:paraId="5866B2C2" w14:textId="77777777" w:rsidR="006E7831" w:rsidRPr="0039522B" w:rsidRDefault="006E7831" w:rsidP="00451D98">
            <w:pPr>
              <w:widowControl w:val="0"/>
              <w:autoSpaceDE w:val="0"/>
              <w:autoSpaceDN w:val="0"/>
              <w:adjustRightInd w:val="0"/>
              <w:ind w:left="342" w:hanging="342"/>
              <w:rPr>
                <w:rFonts w:cs="Times"/>
              </w:rPr>
            </w:pPr>
            <w:r w:rsidRPr="0039522B">
              <w:rPr>
                <w:rFonts w:cs="Times"/>
              </w:rPr>
              <w:lastRenderedPageBreak/>
              <w:t>1.8 Classroom Procedures</w:t>
            </w:r>
          </w:p>
        </w:tc>
        <w:tc>
          <w:tcPr>
            <w:tcW w:w="360" w:type="dxa"/>
            <w:vAlign w:val="center"/>
          </w:tcPr>
          <w:p w14:paraId="76E4AEF7"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45F5778" w14:textId="73375E66" w:rsidR="006E7831" w:rsidRPr="0039522B" w:rsidRDefault="006E7831" w:rsidP="2C0A07D7">
            <w:pPr>
              <w:rPr>
                <w:rFonts w:cs="Times New Roman"/>
              </w:rPr>
            </w:pPr>
          </w:p>
        </w:tc>
        <w:tc>
          <w:tcPr>
            <w:tcW w:w="830" w:type="dxa"/>
            <w:vAlign w:val="center"/>
          </w:tcPr>
          <w:p w14:paraId="5C9D02C9" w14:textId="7A72C199" w:rsidR="006E7831" w:rsidRPr="0039522B" w:rsidRDefault="006E7831" w:rsidP="2C0A07D7">
            <w:pPr>
              <w:rPr>
                <w:rFonts w:cs="Times New Roman"/>
              </w:rPr>
            </w:pPr>
            <w:r w:rsidRPr="0039522B">
              <w:rPr>
                <w:rFonts w:cs="Times New Roman"/>
              </w:rPr>
              <w:t>2</w:t>
            </w:r>
          </w:p>
        </w:tc>
        <w:tc>
          <w:tcPr>
            <w:tcW w:w="5760" w:type="dxa"/>
          </w:tcPr>
          <w:p w14:paraId="071C90CC" w14:textId="77777777"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Using the matrices, importance of rules/ routines/ procedures/ schedule.</w:t>
            </w:r>
          </w:p>
          <w:p w14:paraId="3E19288D" w14:textId="61A1613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p w14:paraId="66357593" w14:textId="7D6F1A63"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Is there a written/formal in-class continuum of consequences? What would that look like for our students? </w:t>
            </w:r>
          </w:p>
          <w:p w14:paraId="2BEC65C4"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2CDDA4B2" w14:textId="77777777" w:rsidR="006E7831" w:rsidRDefault="00D141C1" w:rsidP="001F679E">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56525F37" w14:textId="18F197BE"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See 1.7 for procedure work…</w:t>
            </w:r>
          </w:p>
        </w:tc>
      </w:tr>
      <w:tr w:rsidR="006E7831" w:rsidRPr="0039522B" w14:paraId="2D956E3A" w14:textId="311BA9A8" w:rsidTr="00300DFE">
        <w:trPr>
          <w:trHeight w:val="890"/>
        </w:trPr>
        <w:tc>
          <w:tcPr>
            <w:tcW w:w="2770" w:type="dxa"/>
            <w:vAlign w:val="center"/>
          </w:tcPr>
          <w:p w14:paraId="061EFFA9" w14:textId="77777777" w:rsidR="006E7831" w:rsidRPr="0039522B" w:rsidRDefault="006E7831" w:rsidP="00451D98">
            <w:pPr>
              <w:widowControl w:val="0"/>
              <w:autoSpaceDE w:val="0"/>
              <w:autoSpaceDN w:val="0"/>
              <w:adjustRightInd w:val="0"/>
              <w:ind w:left="342" w:hanging="342"/>
              <w:rPr>
                <w:rFonts w:cs="Times"/>
              </w:rPr>
            </w:pPr>
            <w:r w:rsidRPr="0039522B">
              <w:rPr>
                <w:rFonts w:cs="Times"/>
              </w:rPr>
              <w:t>1.9 Feedback and Acknowledgement</w:t>
            </w:r>
          </w:p>
        </w:tc>
        <w:tc>
          <w:tcPr>
            <w:tcW w:w="360" w:type="dxa"/>
            <w:vAlign w:val="center"/>
          </w:tcPr>
          <w:p w14:paraId="6E42B901"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312DCF92" w14:textId="1F7DA217" w:rsidR="006E7831" w:rsidRPr="0039522B" w:rsidRDefault="006E7831" w:rsidP="2C0A07D7">
            <w:pPr>
              <w:rPr>
                <w:rFonts w:cs="Times"/>
              </w:rPr>
            </w:pPr>
          </w:p>
        </w:tc>
        <w:tc>
          <w:tcPr>
            <w:tcW w:w="830" w:type="dxa"/>
            <w:vAlign w:val="center"/>
          </w:tcPr>
          <w:p w14:paraId="47605F23" w14:textId="1F79FA4D" w:rsidR="006E7831" w:rsidRPr="0039522B" w:rsidRDefault="006E7831" w:rsidP="2C0A07D7">
            <w:pPr>
              <w:rPr>
                <w:rFonts w:cs="Times"/>
              </w:rPr>
            </w:pPr>
            <w:r w:rsidRPr="0039522B">
              <w:rPr>
                <w:rFonts w:cs="Times"/>
              </w:rPr>
              <w:t>2</w:t>
            </w:r>
          </w:p>
        </w:tc>
        <w:tc>
          <w:tcPr>
            <w:tcW w:w="5760" w:type="dxa"/>
          </w:tcPr>
          <w:p w14:paraId="3B861DE1" w14:textId="2217B9EF"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To strive to always hit the 4 to 1 (or better) </w:t>
            </w:r>
          </w:p>
          <w:p w14:paraId="23350DEB" w14:textId="77777777"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20ADDB4E" w14:textId="77777777" w:rsidR="006E7831"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Mr. Ackerman did a PBIS corner this month on 4 to 1</w:t>
            </w:r>
          </w:p>
          <w:p w14:paraId="460A94B7" w14:textId="77777777" w:rsidR="006A4C76" w:rsidRDefault="006A4C76"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are having our first face to face PBIS Progress party this month – a Fall Festival in the Gym – 8 staff member have signed up to run booths – This Fall festival is always a big hit!  Need contributions of sodas and treats. </w:t>
            </w:r>
          </w:p>
          <w:p w14:paraId="344B0D26" w14:textId="77777777" w:rsidR="004C02A8" w:rsidRDefault="004C02A8"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2 more </w:t>
            </w:r>
            <w:r w:rsidR="005A41F6">
              <w:rPr>
                <w:rFonts w:asciiTheme="majorHAnsi" w:hAnsiTheme="majorHAnsi" w:cs="Times"/>
              </w:rPr>
              <w:t>students</w:t>
            </w:r>
            <w:r>
              <w:rPr>
                <w:rFonts w:asciiTheme="majorHAnsi" w:hAnsiTheme="majorHAnsi" w:cs="Times"/>
              </w:rPr>
              <w:t xml:space="preserve"> have been added to the Progress level. Interviews are going great – giving students practice in speaking to group of adults. </w:t>
            </w:r>
            <w:r w:rsidR="005A41F6">
              <w:rPr>
                <w:rFonts w:asciiTheme="majorHAnsi" w:hAnsiTheme="majorHAnsi" w:cs="Times"/>
              </w:rPr>
              <w:t xml:space="preserve"> Starting to refine interview questions to fit the individual now. </w:t>
            </w:r>
          </w:p>
          <w:p w14:paraId="0D48625C" w14:textId="6A01BDA6" w:rsidR="00435733" w:rsidRPr="0039522B" w:rsidRDefault="00435733"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 We are looking for more ways to rewards students for </w:t>
            </w:r>
            <w:proofErr w:type="spellStart"/>
            <w:r>
              <w:rPr>
                <w:rFonts w:asciiTheme="majorHAnsi" w:hAnsiTheme="majorHAnsi" w:cs="Times"/>
              </w:rPr>
              <w:t>accomlishments</w:t>
            </w:r>
            <w:proofErr w:type="spellEnd"/>
            <w:r>
              <w:rPr>
                <w:rFonts w:asciiTheme="majorHAnsi" w:hAnsiTheme="majorHAnsi" w:cs="Times"/>
              </w:rPr>
              <w:t xml:space="preserve"> – ideas like One Month with no </w:t>
            </w:r>
            <w:proofErr w:type="spellStart"/>
            <w:r>
              <w:rPr>
                <w:rFonts w:asciiTheme="majorHAnsi" w:hAnsiTheme="majorHAnsi" w:cs="Times"/>
              </w:rPr>
              <w:t>Ii’s</w:t>
            </w:r>
            <w:proofErr w:type="spellEnd"/>
            <w:r>
              <w:rPr>
                <w:rFonts w:asciiTheme="majorHAnsi" w:hAnsiTheme="majorHAnsi" w:cs="Times"/>
              </w:rPr>
              <w:t xml:space="preserve"> or something like that. Maybe something academic – </w:t>
            </w:r>
            <w:proofErr w:type="spellStart"/>
            <w:r>
              <w:rPr>
                <w:rFonts w:asciiTheme="majorHAnsi" w:hAnsiTheme="majorHAnsi" w:cs="Times"/>
              </w:rPr>
              <w:t>iReady</w:t>
            </w:r>
            <w:proofErr w:type="spellEnd"/>
            <w:r>
              <w:rPr>
                <w:rFonts w:asciiTheme="majorHAnsi" w:hAnsiTheme="majorHAnsi" w:cs="Times"/>
              </w:rPr>
              <w:t xml:space="preserve"> achievement on diagnostics ? </w:t>
            </w:r>
          </w:p>
        </w:tc>
      </w:tr>
      <w:tr w:rsidR="006E7831" w:rsidRPr="0039522B" w14:paraId="5A1D57FE" w14:textId="2CF20C1C" w:rsidTr="00300DFE">
        <w:trPr>
          <w:trHeight w:val="899"/>
        </w:trPr>
        <w:tc>
          <w:tcPr>
            <w:tcW w:w="2770" w:type="dxa"/>
            <w:vAlign w:val="center"/>
          </w:tcPr>
          <w:p w14:paraId="58B2602A" w14:textId="77777777" w:rsidR="006E7831" w:rsidRPr="0039522B" w:rsidRDefault="006E7831" w:rsidP="00451D98">
            <w:pPr>
              <w:widowControl w:val="0"/>
              <w:autoSpaceDE w:val="0"/>
              <w:autoSpaceDN w:val="0"/>
              <w:adjustRightInd w:val="0"/>
              <w:ind w:left="342" w:hanging="342"/>
              <w:rPr>
                <w:rFonts w:cs="Times"/>
              </w:rPr>
            </w:pPr>
            <w:r w:rsidRPr="0039522B">
              <w:rPr>
                <w:rFonts w:cs="Times"/>
              </w:rPr>
              <w:lastRenderedPageBreak/>
              <w:t>1.10 Faculty Involvement</w:t>
            </w:r>
          </w:p>
        </w:tc>
        <w:tc>
          <w:tcPr>
            <w:tcW w:w="360" w:type="dxa"/>
            <w:vAlign w:val="center"/>
          </w:tcPr>
          <w:p w14:paraId="4E2014D5"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vAlign w:val="center"/>
          </w:tcPr>
          <w:p w14:paraId="7FA37F3E" w14:textId="6EAAD364" w:rsidR="006E7831" w:rsidRPr="0039522B" w:rsidRDefault="006E7831" w:rsidP="2C0A07D7">
            <w:pPr>
              <w:rPr>
                <w:rFonts w:cs="Times"/>
              </w:rPr>
            </w:pPr>
          </w:p>
        </w:tc>
        <w:tc>
          <w:tcPr>
            <w:tcW w:w="830" w:type="dxa"/>
            <w:vAlign w:val="center"/>
          </w:tcPr>
          <w:p w14:paraId="6AE28C8C" w14:textId="25842F38" w:rsidR="006E7831" w:rsidRPr="0039522B" w:rsidRDefault="006E7831" w:rsidP="2C0A07D7">
            <w:pPr>
              <w:rPr>
                <w:rFonts w:cs="Times"/>
              </w:rPr>
            </w:pPr>
            <w:r w:rsidRPr="0039522B">
              <w:rPr>
                <w:rFonts w:cs="Times"/>
              </w:rPr>
              <w:t>2</w:t>
            </w:r>
          </w:p>
        </w:tc>
        <w:tc>
          <w:tcPr>
            <w:tcW w:w="5760" w:type="dxa"/>
          </w:tcPr>
          <w:p w14:paraId="3FCC0699" w14:textId="777A086E"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1.  Data sharing: website, email, component meetings</w:t>
            </w:r>
          </w:p>
          <w:p w14:paraId="1125DF8C" w14:textId="3B50BCD4" w:rsidR="006E7831" w:rsidRPr="0039522B" w:rsidRDefault="006E7831" w:rsidP="001F679E">
            <w:pPr>
              <w:widowControl w:val="0"/>
              <w:autoSpaceDE w:val="0"/>
              <w:autoSpaceDN w:val="0"/>
              <w:adjustRightInd w:val="0"/>
              <w:spacing w:after="60"/>
              <w:rPr>
                <w:rFonts w:asciiTheme="majorHAnsi" w:hAnsiTheme="majorHAnsi" w:cs="Times"/>
              </w:rPr>
            </w:pPr>
          </w:p>
          <w:p w14:paraId="74FDA7AB" w14:textId="77777777" w:rsidR="006E7831" w:rsidRPr="0039522B" w:rsidRDefault="006E7831" w:rsidP="009574DA">
            <w:pPr>
              <w:widowControl w:val="0"/>
              <w:autoSpaceDE w:val="0"/>
              <w:autoSpaceDN w:val="0"/>
              <w:adjustRightInd w:val="0"/>
              <w:spacing w:after="60"/>
              <w:rPr>
                <w:rFonts w:asciiTheme="majorHAnsi" w:hAnsiTheme="majorHAnsi" w:cs="Times"/>
              </w:rPr>
            </w:pPr>
          </w:p>
        </w:tc>
        <w:tc>
          <w:tcPr>
            <w:tcW w:w="4590" w:type="dxa"/>
            <w:gridSpan w:val="3"/>
          </w:tcPr>
          <w:p w14:paraId="5CC759D9" w14:textId="14EF7279" w:rsidR="006E7831"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 xml:space="preserve">Information is shared regularly at All staff meetings to refer to our website for many things. Emails go out with info on Skill of the week, data updates, tips, </w:t>
            </w:r>
            <w:proofErr w:type="spellStart"/>
            <w:r w:rsidR="00825370">
              <w:rPr>
                <w:rFonts w:asciiTheme="majorHAnsi" w:hAnsiTheme="majorHAnsi" w:cs="Times"/>
              </w:rPr>
              <w:t>etc</w:t>
            </w:r>
            <w:proofErr w:type="spellEnd"/>
          </w:p>
        </w:tc>
      </w:tr>
      <w:tr w:rsidR="006E7831" w:rsidRPr="0039522B" w14:paraId="4B3B0967" w14:textId="66CEC534" w:rsidTr="00300DFE">
        <w:trPr>
          <w:trHeight w:val="971"/>
        </w:trPr>
        <w:tc>
          <w:tcPr>
            <w:tcW w:w="2770" w:type="dxa"/>
            <w:tcBorders>
              <w:bottom w:val="single" w:sz="4" w:space="0" w:color="auto"/>
            </w:tcBorders>
            <w:vAlign w:val="center"/>
          </w:tcPr>
          <w:p w14:paraId="32C59333" w14:textId="77777777" w:rsidR="006E7831" w:rsidRPr="0039522B" w:rsidRDefault="006E7831" w:rsidP="00451D98">
            <w:pPr>
              <w:widowControl w:val="0"/>
              <w:autoSpaceDE w:val="0"/>
              <w:autoSpaceDN w:val="0"/>
              <w:adjustRightInd w:val="0"/>
              <w:ind w:left="342" w:hanging="342"/>
              <w:rPr>
                <w:rFonts w:cs="Times New Roman"/>
              </w:rPr>
            </w:pPr>
            <w:r w:rsidRPr="00841452">
              <w:rPr>
                <w:rFonts w:cs="Times New Roman"/>
                <w:highlight w:val="yellow"/>
              </w:rPr>
              <w:t>1.11 Student/Family/ Community Involvement</w:t>
            </w:r>
          </w:p>
        </w:tc>
        <w:tc>
          <w:tcPr>
            <w:tcW w:w="360" w:type="dxa"/>
            <w:tcBorders>
              <w:bottom w:val="single" w:sz="4" w:space="0" w:color="auto"/>
            </w:tcBorders>
            <w:vAlign w:val="center"/>
          </w:tcPr>
          <w:p w14:paraId="60ACE2E4" w14:textId="77777777" w:rsidR="006E7831" w:rsidRPr="0039522B" w:rsidRDefault="006E7831" w:rsidP="001F679E">
            <w:pPr>
              <w:widowControl w:val="0"/>
              <w:autoSpaceDE w:val="0"/>
              <w:autoSpaceDN w:val="0"/>
              <w:adjustRightInd w:val="0"/>
              <w:ind w:left="342" w:hanging="342"/>
              <w:jc w:val="center"/>
              <w:rPr>
                <w:rFonts w:cs="Times"/>
              </w:rPr>
            </w:pPr>
          </w:p>
        </w:tc>
        <w:tc>
          <w:tcPr>
            <w:tcW w:w="540" w:type="dxa"/>
            <w:tcBorders>
              <w:bottom w:val="single" w:sz="4" w:space="0" w:color="auto"/>
            </w:tcBorders>
            <w:vAlign w:val="center"/>
          </w:tcPr>
          <w:p w14:paraId="5E770748" w14:textId="5B14499D" w:rsidR="006E7831" w:rsidRPr="0039522B" w:rsidRDefault="006E7831" w:rsidP="2C0A07D7">
            <w:pPr>
              <w:rPr>
                <w:rFonts w:cs="Times"/>
              </w:rPr>
            </w:pPr>
            <w:r w:rsidRPr="0039522B">
              <w:rPr>
                <w:rFonts w:cs="Times"/>
              </w:rPr>
              <w:t>1</w:t>
            </w:r>
          </w:p>
        </w:tc>
        <w:tc>
          <w:tcPr>
            <w:tcW w:w="830" w:type="dxa"/>
            <w:tcBorders>
              <w:bottom w:val="single" w:sz="4" w:space="0" w:color="auto"/>
            </w:tcBorders>
            <w:vAlign w:val="center"/>
          </w:tcPr>
          <w:p w14:paraId="5F1C00BD" w14:textId="46FD39F7" w:rsidR="006E7831" w:rsidRPr="0039522B" w:rsidRDefault="006E7831" w:rsidP="2C0A07D7">
            <w:pPr>
              <w:rPr>
                <w:rFonts w:cs="Times"/>
              </w:rPr>
            </w:pPr>
          </w:p>
        </w:tc>
        <w:tc>
          <w:tcPr>
            <w:tcW w:w="5760" w:type="dxa"/>
            <w:tcBorders>
              <w:bottom w:val="single" w:sz="4" w:space="0" w:color="auto"/>
            </w:tcBorders>
          </w:tcPr>
          <w:p w14:paraId="5462CFBE" w14:textId="085D63E2" w:rsidR="006E7831" w:rsidRPr="0039522B" w:rsidRDefault="006E7831" w:rsidP="0052298F">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More Family involvement would be good.  </w:t>
            </w:r>
          </w:p>
        </w:tc>
        <w:tc>
          <w:tcPr>
            <w:tcW w:w="4590" w:type="dxa"/>
            <w:gridSpan w:val="3"/>
            <w:tcBorders>
              <w:bottom w:val="single" w:sz="4" w:space="0" w:color="auto"/>
            </w:tcBorders>
          </w:tcPr>
          <w:p w14:paraId="015EEC5E" w14:textId="77777777" w:rsidR="006E7831" w:rsidRDefault="0089165A" w:rsidP="001F679E">
            <w:pPr>
              <w:widowControl w:val="0"/>
              <w:autoSpaceDE w:val="0"/>
              <w:autoSpaceDN w:val="0"/>
              <w:adjustRightInd w:val="0"/>
              <w:spacing w:after="60"/>
              <w:rPr>
                <w:rFonts w:asciiTheme="majorHAnsi" w:hAnsiTheme="majorHAnsi" w:cs="Times"/>
              </w:rPr>
            </w:pPr>
            <w:r>
              <w:rPr>
                <w:rFonts w:asciiTheme="majorHAnsi" w:hAnsiTheme="majorHAnsi" w:cs="Times"/>
              </w:rPr>
              <w:t>Ms. Campbell and Mr. B. will present a ZOOM on PBIS for parents.  A basic information session about PBIS, II, Point System, etc. Offered twice On September 15</w:t>
            </w:r>
            <w:r w:rsidRPr="0089165A">
              <w:rPr>
                <w:rFonts w:asciiTheme="majorHAnsi" w:hAnsiTheme="majorHAnsi" w:cs="Times"/>
                <w:vertAlign w:val="superscript"/>
              </w:rPr>
              <w:t>th</w:t>
            </w:r>
            <w:r>
              <w:rPr>
                <w:rFonts w:asciiTheme="majorHAnsi" w:hAnsiTheme="majorHAnsi" w:cs="Times"/>
              </w:rPr>
              <w:t xml:space="preserve">. Flyers going home with students. Possibly use the call-out system to inform parents. </w:t>
            </w:r>
          </w:p>
          <w:p w14:paraId="1DE24934" w14:textId="77777777"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WELL! No one came to our morning session today – but we are hopeful that we will get an audience this afternoon for our second session. </w:t>
            </w:r>
          </w:p>
          <w:p w14:paraId="257040E5" w14:textId="7680B5ED"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5370">
              <w:rPr>
                <w:rFonts w:asciiTheme="majorHAnsi" w:hAnsiTheme="majorHAnsi" w:cs="Times"/>
              </w:rPr>
              <w:t xml:space="preserve">We added the Parent presentation to the website. May attempt another ZOOM in the Spring. </w:t>
            </w:r>
          </w:p>
        </w:tc>
      </w:tr>
      <w:tr w:rsidR="00CD02AC" w:rsidRPr="0039522B" w14:paraId="35077A08" w14:textId="5E766556" w:rsidTr="00300DFE">
        <w:trPr>
          <w:trHeight w:val="314"/>
        </w:trPr>
        <w:tc>
          <w:tcPr>
            <w:tcW w:w="2770" w:type="dxa"/>
            <w:shd w:val="clear" w:color="auto" w:fill="D9D9D9" w:themeFill="background1" w:themeFillShade="D9"/>
            <w:vAlign w:val="center"/>
          </w:tcPr>
          <w:p w14:paraId="32E49587" w14:textId="77777777" w:rsidR="00CD02AC" w:rsidRPr="0039522B" w:rsidRDefault="00CD02AC" w:rsidP="00451D98">
            <w:pPr>
              <w:widowControl w:val="0"/>
              <w:autoSpaceDE w:val="0"/>
              <w:autoSpaceDN w:val="0"/>
              <w:adjustRightInd w:val="0"/>
              <w:ind w:left="342" w:hanging="342"/>
              <w:rPr>
                <w:rFonts w:cs="Times New Roman"/>
                <w:b/>
              </w:rPr>
            </w:pPr>
            <w:r w:rsidRPr="0039522B">
              <w:rPr>
                <w:rFonts w:cs="Times New Roman"/>
                <w:b/>
              </w:rPr>
              <w:t>EVALUATION</w:t>
            </w:r>
          </w:p>
        </w:tc>
        <w:tc>
          <w:tcPr>
            <w:tcW w:w="1730" w:type="dxa"/>
            <w:gridSpan w:val="3"/>
            <w:shd w:val="clear" w:color="auto" w:fill="D9D9D9" w:themeFill="background1" w:themeFillShade="D9"/>
            <w:vAlign w:val="center"/>
          </w:tcPr>
          <w:p w14:paraId="51FDE834" w14:textId="379960E2" w:rsidR="00CD02AC" w:rsidRPr="0039522B" w:rsidRDefault="00CD02AC" w:rsidP="2C0A07D7">
            <w:pPr>
              <w:widowControl w:val="0"/>
              <w:autoSpaceDE w:val="0"/>
              <w:autoSpaceDN w:val="0"/>
              <w:adjustRightInd w:val="0"/>
              <w:ind w:left="342" w:hanging="342"/>
              <w:jc w:val="center"/>
              <w:rPr>
                <w:b/>
                <w:bCs/>
              </w:rPr>
            </w:pPr>
            <w:r w:rsidRPr="0039522B">
              <w:rPr>
                <w:b/>
                <w:bCs/>
              </w:rPr>
              <w:t>TFI SCORE</w:t>
            </w:r>
          </w:p>
          <w:p w14:paraId="06491F1C" w14:textId="581BF58D" w:rsidR="00CD02AC" w:rsidRPr="0039522B" w:rsidRDefault="00CD02AC" w:rsidP="2C0A07D7">
            <w:pPr>
              <w:widowControl w:val="0"/>
              <w:autoSpaceDE w:val="0"/>
              <w:autoSpaceDN w:val="0"/>
              <w:adjustRightInd w:val="0"/>
              <w:ind w:left="342" w:hanging="342"/>
              <w:jc w:val="center"/>
              <w:rPr>
                <w:b/>
                <w:bCs/>
              </w:rPr>
            </w:pPr>
            <w:r w:rsidRPr="0039522B">
              <w:rPr>
                <w:b/>
                <w:bCs/>
              </w:rPr>
              <w:t>0, 1, 2</w:t>
            </w:r>
          </w:p>
        </w:tc>
        <w:tc>
          <w:tcPr>
            <w:tcW w:w="5760" w:type="dxa"/>
            <w:shd w:val="clear" w:color="auto" w:fill="D9D9D9" w:themeFill="background1" w:themeFillShade="D9"/>
          </w:tcPr>
          <w:p w14:paraId="3E3B181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7C17F68E"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1260" w:type="dxa"/>
            <w:shd w:val="clear" w:color="auto" w:fill="D9D9D9" w:themeFill="background1" w:themeFillShade="D9"/>
          </w:tcPr>
          <w:p w14:paraId="3E5A9B60"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c>
          <w:tcPr>
            <w:tcW w:w="2070" w:type="dxa"/>
            <w:shd w:val="clear" w:color="auto" w:fill="D9D9D9" w:themeFill="background1" w:themeFillShade="D9"/>
          </w:tcPr>
          <w:p w14:paraId="7F1A6D67" w14:textId="77777777" w:rsidR="00CD02AC" w:rsidRPr="0039522B" w:rsidRDefault="00CD02AC" w:rsidP="001F679E">
            <w:pPr>
              <w:widowControl w:val="0"/>
              <w:autoSpaceDE w:val="0"/>
              <w:autoSpaceDN w:val="0"/>
              <w:adjustRightInd w:val="0"/>
              <w:spacing w:after="60"/>
              <w:rPr>
                <w:rFonts w:asciiTheme="majorHAnsi" w:hAnsiTheme="majorHAnsi" w:cs="Times New Roman"/>
              </w:rPr>
            </w:pPr>
          </w:p>
        </w:tc>
      </w:tr>
      <w:tr w:rsidR="006E7831" w:rsidRPr="0039522B" w14:paraId="065989F0" w14:textId="33E40E77" w:rsidTr="00300DFE">
        <w:trPr>
          <w:trHeight w:val="998"/>
        </w:trPr>
        <w:tc>
          <w:tcPr>
            <w:tcW w:w="2770" w:type="dxa"/>
            <w:vAlign w:val="center"/>
          </w:tcPr>
          <w:p w14:paraId="7AE15BAC"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1.12 Discipline Data</w:t>
            </w:r>
          </w:p>
        </w:tc>
        <w:tc>
          <w:tcPr>
            <w:tcW w:w="360" w:type="dxa"/>
            <w:vAlign w:val="center"/>
          </w:tcPr>
          <w:p w14:paraId="3286BC5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1CC82B6D" w14:textId="4C050C64" w:rsidR="006E7831" w:rsidRPr="0039522B" w:rsidRDefault="006E7831" w:rsidP="2C0A07D7">
            <w:pPr>
              <w:rPr>
                <w:rFonts w:cs="Times New Roman"/>
              </w:rPr>
            </w:pPr>
          </w:p>
        </w:tc>
        <w:tc>
          <w:tcPr>
            <w:tcW w:w="830" w:type="dxa"/>
            <w:vAlign w:val="center"/>
          </w:tcPr>
          <w:p w14:paraId="0D0A8A71" w14:textId="5B962C13" w:rsidR="006E7831" w:rsidRPr="0039522B" w:rsidRDefault="006E7831" w:rsidP="2C0A07D7">
            <w:pPr>
              <w:rPr>
                <w:rFonts w:cs="Times New Roman"/>
              </w:rPr>
            </w:pPr>
            <w:r w:rsidRPr="0039522B">
              <w:rPr>
                <w:rFonts w:cs="Times New Roman"/>
              </w:rPr>
              <w:t>2</w:t>
            </w:r>
          </w:p>
        </w:tc>
        <w:tc>
          <w:tcPr>
            <w:tcW w:w="5760" w:type="dxa"/>
          </w:tcPr>
          <w:p w14:paraId="52D054E3" w14:textId="2EAB51D5"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In place (SWIS) </w:t>
            </w:r>
          </w:p>
        </w:tc>
        <w:tc>
          <w:tcPr>
            <w:tcW w:w="4590" w:type="dxa"/>
            <w:gridSpan w:val="3"/>
          </w:tcPr>
          <w:p w14:paraId="4F0BC36C" w14:textId="4695A484" w:rsidR="006E7831" w:rsidRPr="0039522B" w:rsidRDefault="008237A1"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Pr>
                <w:rFonts w:asciiTheme="majorHAnsi" w:hAnsiTheme="majorHAnsi" w:cs="Times"/>
              </w:rPr>
              <w:t xml:space="preserve">Still collecting. Students are beginning to emerge as candidates - </w:t>
            </w:r>
          </w:p>
        </w:tc>
      </w:tr>
      <w:tr w:rsidR="006E7831" w:rsidRPr="0039522B" w14:paraId="3B2E9B47" w14:textId="1154D80F" w:rsidTr="00300DFE">
        <w:trPr>
          <w:trHeight w:val="1088"/>
        </w:trPr>
        <w:tc>
          <w:tcPr>
            <w:tcW w:w="2770" w:type="dxa"/>
            <w:vAlign w:val="center"/>
          </w:tcPr>
          <w:p w14:paraId="340D7536" w14:textId="77777777" w:rsidR="006E7831" w:rsidRPr="0039522B" w:rsidRDefault="006E7831" w:rsidP="00451D98">
            <w:pPr>
              <w:widowControl w:val="0"/>
              <w:autoSpaceDE w:val="0"/>
              <w:autoSpaceDN w:val="0"/>
              <w:adjustRightInd w:val="0"/>
              <w:ind w:left="342" w:hanging="342"/>
              <w:rPr>
                <w:rFonts w:cs="Times New Roman"/>
              </w:rPr>
            </w:pPr>
            <w:r w:rsidRPr="0039522B">
              <w:rPr>
                <w:rFonts w:cs="Times New Roman"/>
              </w:rPr>
              <w:t>1.13 Data-based Decision Making</w:t>
            </w:r>
          </w:p>
        </w:tc>
        <w:tc>
          <w:tcPr>
            <w:tcW w:w="360" w:type="dxa"/>
            <w:vAlign w:val="center"/>
          </w:tcPr>
          <w:p w14:paraId="035654DD" w14:textId="77777777" w:rsidR="006E7831" w:rsidRPr="0039522B" w:rsidRDefault="006E7831" w:rsidP="001F679E">
            <w:pPr>
              <w:widowControl w:val="0"/>
              <w:autoSpaceDE w:val="0"/>
              <w:autoSpaceDN w:val="0"/>
              <w:adjustRightInd w:val="0"/>
              <w:ind w:left="342" w:hanging="342"/>
              <w:jc w:val="center"/>
              <w:rPr>
                <w:rFonts w:cs="Times New Roman"/>
              </w:rPr>
            </w:pPr>
          </w:p>
        </w:tc>
        <w:tc>
          <w:tcPr>
            <w:tcW w:w="540" w:type="dxa"/>
            <w:vAlign w:val="center"/>
          </w:tcPr>
          <w:p w14:paraId="25B28E21" w14:textId="152643E4" w:rsidR="006E7831" w:rsidRPr="0039522B" w:rsidRDefault="006E7831" w:rsidP="2C0A07D7">
            <w:pPr>
              <w:rPr>
                <w:rFonts w:cs="Times New Roman"/>
              </w:rPr>
            </w:pPr>
          </w:p>
        </w:tc>
        <w:tc>
          <w:tcPr>
            <w:tcW w:w="830" w:type="dxa"/>
            <w:vAlign w:val="center"/>
          </w:tcPr>
          <w:p w14:paraId="78A1D0B3" w14:textId="7A3E8F6D" w:rsidR="006E7831" w:rsidRPr="0039522B" w:rsidRDefault="006E7831" w:rsidP="2C0A07D7">
            <w:pPr>
              <w:rPr>
                <w:rFonts w:cs="Times New Roman"/>
              </w:rPr>
            </w:pPr>
          </w:p>
        </w:tc>
        <w:tc>
          <w:tcPr>
            <w:tcW w:w="5760" w:type="dxa"/>
          </w:tcPr>
          <w:p w14:paraId="22025743" w14:textId="14650BB0"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1. Both the PBIS Team and the CGCA Data Team look at the behavior data</w:t>
            </w:r>
          </w:p>
          <w:p w14:paraId="4EDA68ED" w14:textId="77777777" w:rsidR="006E7831" w:rsidRPr="0039522B" w:rsidRDefault="006E7831" w:rsidP="006C2649">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4590" w:type="dxa"/>
            <w:gridSpan w:val="3"/>
          </w:tcPr>
          <w:p w14:paraId="6317EA35"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No real clear trends in time of day. Frequent flyers are emerging somewhat. Will continue to monitor for Tier 2 for this. </w:t>
            </w:r>
          </w:p>
          <w:p w14:paraId="7EF17869" w14:textId="2780D5C9"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6E7831" w:rsidRPr="0039522B" w14:paraId="05B7DBE2" w14:textId="10A5407E" w:rsidTr="00300DFE">
        <w:trPr>
          <w:trHeight w:val="1061"/>
        </w:trPr>
        <w:tc>
          <w:tcPr>
            <w:tcW w:w="2770" w:type="dxa"/>
            <w:vAlign w:val="center"/>
          </w:tcPr>
          <w:p w14:paraId="0607C8AA" w14:textId="77777777" w:rsidR="006E7831" w:rsidRPr="0039522B" w:rsidRDefault="006E7831" w:rsidP="00451D98">
            <w:pPr>
              <w:widowControl w:val="0"/>
              <w:autoSpaceDE w:val="0"/>
              <w:autoSpaceDN w:val="0"/>
              <w:adjustRightInd w:val="0"/>
              <w:rPr>
                <w:rFonts w:cs="Times New Roman"/>
              </w:rPr>
            </w:pPr>
            <w:r w:rsidRPr="0039522B">
              <w:rPr>
                <w:rFonts w:cs="Times New Roman"/>
              </w:rPr>
              <w:t>1.14 Fidelity Data</w:t>
            </w:r>
          </w:p>
        </w:tc>
        <w:tc>
          <w:tcPr>
            <w:tcW w:w="360" w:type="dxa"/>
            <w:vAlign w:val="center"/>
          </w:tcPr>
          <w:p w14:paraId="73A9DB60"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4A5800CC" w14:textId="462DC3C4" w:rsidR="006E7831" w:rsidRPr="0039522B" w:rsidRDefault="006E7831" w:rsidP="2C0A07D7">
            <w:pPr>
              <w:rPr>
                <w:rFonts w:cs="Times New Roman"/>
              </w:rPr>
            </w:pPr>
          </w:p>
        </w:tc>
        <w:tc>
          <w:tcPr>
            <w:tcW w:w="830" w:type="dxa"/>
            <w:vAlign w:val="center"/>
          </w:tcPr>
          <w:p w14:paraId="320AF565" w14:textId="037E0EE5" w:rsidR="006E7831" w:rsidRPr="0039522B" w:rsidRDefault="006E7831" w:rsidP="2C0A07D7">
            <w:pPr>
              <w:rPr>
                <w:rFonts w:cs="Times New Roman"/>
              </w:rPr>
            </w:pPr>
            <w:r w:rsidRPr="0039522B">
              <w:rPr>
                <w:rFonts w:cs="Times New Roman"/>
              </w:rPr>
              <w:t>2</w:t>
            </w:r>
          </w:p>
        </w:tc>
        <w:tc>
          <w:tcPr>
            <w:tcW w:w="5760" w:type="dxa"/>
          </w:tcPr>
          <w:p w14:paraId="1EEC3005" w14:textId="2EA3575A" w:rsidR="006E7831" w:rsidRPr="0039522B" w:rsidRDefault="006E7831" w:rsidP="001F679E">
            <w:pPr>
              <w:widowControl w:val="0"/>
              <w:autoSpaceDE w:val="0"/>
              <w:autoSpaceDN w:val="0"/>
              <w:adjustRightInd w:val="0"/>
              <w:spacing w:after="60"/>
              <w:rPr>
                <w:rFonts w:asciiTheme="majorHAnsi" w:hAnsiTheme="majorHAnsi" w:cs="Times"/>
              </w:rPr>
            </w:pPr>
            <w:r w:rsidRPr="0039522B">
              <w:rPr>
                <w:rFonts w:asciiTheme="majorHAnsi" w:hAnsiTheme="majorHAnsi" w:cs="Times"/>
              </w:rPr>
              <w:t>In place</w:t>
            </w:r>
            <w:r w:rsidR="00300DFE">
              <w:rPr>
                <w:rFonts w:asciiTheme="majorHAnsi" w:hAnsiTheme="majorHAnsi" w:cs="Times"/>
              </w:rPr>
              <w:t xml:space="preserve"> with the TFI and Walkthroughs. Admins walkthroughs of classrooms. </w:t>
            </w:r>
          </w:p>
        </w:tc>
        <w:tc>
          <w:tcPr>
            <w:tcW w:w="4590" w:type="dxa"/>
            <w:gridSpan w:val="3"/>
          </w:tcPr>
          <w:p w14:paraId="66304808"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Looks good. Back with paper Point cards and Account Books. </w:t>
            </w:r>
          </w:p>
          <w:p w14:paraId="2EA7EE6D" w14:textId="65485496"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6E7831" w:rsidRPr="0039522B" w14:paraId="25421436" w14:textId="7B729E77" w:rsidTr="00300DFE">
        <w:trPr>
          <w:trHeight w:val="989"/>
        </w:trPr>
        <w:tc>
          <w:tcPr>
            <w:tcW w:w="2770" w:type="dxa"/>
            <w:vAlign w:val="center"/>
          </w:tcPr>
          <w:p w14:paraId="797B27C4" w14:textId="77777777" w:rsidR="006E7831" w:rsidRPr="0039522B" w:rsidRDefault="006E7831" w:rsidP="00451D98">
            <w:pPr>
              <w:widowControl w:val="0"/>
              <w:autoSpaceDE w:val="0"/>
              <w:autoSpaceDN w:val="0"/>
              <w:adjustRightInd w:val="0"/>
              <w:rPr>
                <w:rFonts w:cs="Times New Roman"/>
              </w:rPr>
            </w:pPr>
            <w:r w:rsidRPr="00841452">
              <w:rPr>
                <w:rFonts w:cs="Times New Roman"/>
                <w:highlight w:val="yellow"/>
              </w:rPr>
              <w:lastRenderedPageBreak/>
              <w:t>1.15 Annual Evaluation</w:t>
            </w:r>
          </w:p>
        </w:tc>
        <w:tc>
          <w:tcPr>
            <w:tcW w:w="360" w:type="dxa"/>
            <w:vAlign w:val="center"/>
          </w:tcPr>
          <w:p w14:paraId="04B19307" w14:textId="77777777" w:rsidR="006E7831" w:rsidRPr="0039522B" w:rsidRDefault="006E7831" w:rsidP="001F679E">
            <w:pPr>
              <w:widowControl w:val="0"/>
              <w:autoSpaceDE w:val="0"/>
              <w:autoSpaceDN w:val="0"/>
              <w:adjustRightInd w:val="0"/>
              <w:jc w:val="center"/>
              <w:rPr>
                <w:rFonts w:cs="Times New Roman"/>
              </w:rPr>
            </w:pPr>
          </w:p>
        </w:tc>
        <w:tc>
          <w:tcPr>
            <w:tcW w:w="540" w:type="dxa"/>
            <w:vAlign w:val="center"/>
          </w:tcPr>
          <w:p w14:paraId="60BDFA44" w14:textId="5178178D" w:rsidR="006E7831" w:rsidRPr="0039522B" w:rsidRDefault="006E7831" w:rsidP="2C0A07D7">
            <w:pPr>
              <w:rPr>
                <w:rFonts w:cs="Times New Roman"/>
              </w:rPr>
            </w:pPr>
            <w:r w:rsidRPr="0039522B">
              <w:rPr>
                <w:rFonts w:cs="Times New Roman"/>
              </w:rPr>
              <w:t>1</w:t>
            </w:r>
          </w:p>
        </w:tc>
        <w:tc>
          <w:tcPr>
            <w:tcW w:w="830" w:type="dxa"/>
            <w:vAlign w:val="center"/>
          </w:tcPr>
          <w:p w14:paraId="45012F5E" w14:textId="3788DFCB" w:rsidR="006E7831" w:rsidRPr="0039522B" w:rsidRDefault="006E7831" w:rsidP="2C0A07D7">
            <w:pPr>
              <w:rPr>
                <w:rFonts w:cs="Times New Roman"/>
              </w:rPr>
            </w:pPr>
          </w:p>
        </w:tc>
        <w:tc>
          <w:tcPr>
            <w:tcW w:w="5760" w:type="dxa"/>
          </w:tcPr>
          <w:p w14:paraId="2B621ABB" w14:textId="31A2DD4A"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 xml:space="preserve">We scored ourselves a 1 due to our sharing seems to remain within our walls. </w:t>
            </w:r>
          </w:p>
          <w:p w14:paraId="4C8BFE2D" w14:textId="210FF151" w:rsidR="006E7831" w:rsidRPr="0039522B" w:rsidRDefault="006E7831" w:rsidP="008B42B1">
            <w:pPr>
              <w:pStyle w:val="ListParagraph"/>
              <w:widowControl w:val="0"/>
              <w:numPr>
                <w:ilvl w:val="0"/>
                <w:numId w:val="53"/>
              </w:numPr>
              <w:autoSpaceDE w:val="0"/>
              <w:autoSpaceDN w:val="0"/>
              <w:adjustRightInd w:val="0"/>
              <w:spacing w:after="60"/>
              <w:rPr>
                <w:rFonts w:asciiTheme="majorHAnsi" w:hAnsiTheme="majorHAnsi" w:cs="Times"/>
              </w:rPr>
            </w:pPr>
            <w:r w:rsidRPr="0039522B">
              <w:rPr>
                <w:rFonts w:asciiTheme="majorHAnsi" w:hAnsiTheme="majorHAnsi" w:cs="Times"/>
              </w:rPr>
              <w:t>Consider ways to share with more stakeholders without compromising any confidentiality</w:t>
            </w:r>
          </w:p>
          <w:p w14:paraId="6DA851B2" w14:textId="2C5C073D" w:rsidR="006E7831" w:rsidRPr="0039522B" w:rsidRDefault="006E7831" w:rsidP="001F679E">
            <w:pPr>
              <w:widowControl w:val="0"/>
              <w:autoSpaceDE w:val="0"/>
              <w:autoSpaceDN w:val="0"/>
              <w:adjustRightInd w:val="0"/>
              <w:spacing w:after="60"/>
              <w:rPr>
                <w:rFonts w:asciiTheme="majorHAnsi" w:hAnsiTheme="majorHAnsi" w:cs="Times"/>
              </w:rPr>
            </w:pPr>
          </w:p>
        </w:tc>
        <w:tc>
          <w:tcPr>
            <w:tcW w:w="4590" w:type="dxa"/>
            <w:gridSpan w:val="3"/>
          </w:tcPr>
          <w:p w14:paraId="79E8FB6E" w14:textId="77777777" w:rsidR="006E7831" w:rsidRDefault="009E4E8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We will share our minutes and action plan on the website with any needed info redacted. </w:t>
            </w:r>
          </w:p>
          <w:p w14:paraId="52DDC55F" w14:textId="77777777" w:rsidR="006D075D" w:rsidRDefault="006D075D" w:rsidP="001F679E">
            <w:pPr>
              <w:widowControl w:val="0"/>
              <w:autoSpaceDE w:val="0"/>
              <w:autoSpaceDN w:val="0"/>
              <w:adjustRightInd w:val="0"/>
              <w:spacing w:after="60"/>
              <w:rPr>
                <w:rFonts w:asciiTheme="majorHAnsi" w:hAnsiTheme="majorHAnsi" w:cs="Times"/>
              </w:rPr>
            </w:pPr>
            <w:r>
              <w:rPr>
                <w:rFonts w:asciiTheme="majorHAnsi" w:hAnsiTheme="majorHAnsi" w:cs="Times"/>
              </w:rPr>
              <w:t>9-15-2</w:t>
            </w:r>
            <w:r w:rsidR="00D141C1">
              <w:rPr>
                <w:rFonts w:asciiTheme="majorHAnsi" w:hAnsiTheme="majorHAnsi" w:cs="Times"/>
              </w:rPr>
              <w:t>1</w:t>
            </w:r>
            <w:r>
              <w:rPr>
                <w:rFonts w:asciiTheme="majorHAnsi" w:hAnsiTheme="majorHAnsi" w:cs="Times"/>
              </w:rPr>
              <w:t xml:space="preserve"> – The SAS will be coming up next month. We need to make sure that all staff understands their role in completing the SAS. Shooting for 80% completion of the SAS – we usually do pretty good with participation. Many times in the past staff has indicated that the priority section is a bit confusing so we are going to present at an All Staff </w:t>
            </w:r>
            <w:r w:rsidR="00F63CCE">
              <w:rPr>
                <w:rFonts w:asciiTheme="majorHAnsi" w:hAnsiTheme="majorHAnsi" w:cs="Times"/>
              </w:rPr>
              <w:t xml:space="preserve">before </w:t>
            </w:r>
            <w:proofErr w:type="spellStart"/>
            <w:r w:rsidR="00F63CCE">
              <w:rPr>
                <w:rFonts w:asciiTheme="majorHAnsi" w:hAnsiTheme="majorHAnsi" w:cs="Times"/>
              </w:rPr>
              <w:t>sendingout</w:t>
            </w:r>
            <w:proofErr w:type="spellEnd"/>
            <w:r w:rsidR="00F63CCE">
              <w:rPr>
                <w:rFonts w:asciiTheme="majorHAnsi" w:hAnsiTheme="majorHAnsi" w:cs="Times"/>
              </w:rPr>
              <w:t xml:space="preserve"> the link</w:t>
            </w:r>
          </w:p>
          <w:p w14:paraId="77363762" w14:textId="68A97B15" w:rsidR="00BD050C" w:rsidRPr="0039522B" w:rsidRDefault="00BD050C" w:rsidP="001F679E">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200264">
              <w:rPr>
                <w:rFonts w:asciiTheme="majorHAnsi" w:hAnsiTheme="majorHAnsi" w:cs="Times"/>
              </w:rPr>
              <w:t xml:space="preserve"> Delivered a presentation on the SAS to All Staff – went over well. We are at 72% of staff participating so far with still more than a week before it closes! </w:t>
            </w:r>
          </w:p>
        </w:tc>
      </w:tr>
      <w:bookmarkEnd w:id="1"/>
    </w:tbl>
    <w:p w14:paraId="7785F68C" w14:textId="77777777" w:rsidR="00B468D9" w:rsidRPr="0039522B" w:rsidRDefault="00B468D9" w:rsidP="00B468D9">
      <w:pPr>
        <w:widowControl w:val="0"/>
        <w:autoSpaceDE w:val="0"/>
        <w:autoSpaceDN w:val="0"/>
        <w:adjustRightInd w:val="0"/>
        <w:jc w:val="center"/>
        <w:rPr>
          <w:b/>
          <w:color w:val="FFFFFF" w:themeColor="background1"/>
        </w:rPr>
        <w:sectPr w:rsidR="00B468D9" w:rsidRPr="0039522B" w:rsidSect="00275F5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432" w:gutter="0"/>
          <w:cols w:space="720"/>
          <w:docGrid w:linePitch="360"/>
        </w:sectPr>
      </w:pPr>
    </w:p>
    <w:tbl>
      <w:tblPr>
        <w:tblStyle w:val="TableGrid"/>
        <w:tblpPr w:leftFromText="180" w:rightFromText="180" w:horzAnchor="margin" w:tblpY="-720"/>
        <w:tblW w:w="14485" w:type="dxa"/>
        <w:tblLayout w:type="fixed"/>
        <w:tblCellMar>
          <w:left w:w="115" w:type="dxa"/>
          <w:right w:w="115" w:type="dxa"/>
        </w:tblCellMar>
        <w:tblLook w:val="04A0" w:firstRow="1" w:lastRow="0" w:firstColumn="1" w:lastColumn="0" w:noHBand="0" w:noVBand="1"/>
      </w:tblPr>
      <w:tblGrid>
        <w:gridCol w:w="2175"/>
        <w:gridCol w:w="593"/>
        <w:gridCol w:w="593"/>
        <w:gridCol w:w="954"/>
        <w:gridCol w:w="3600"/>
        <w:gridCol w:w="1890"/>
        <w:gridCol w:w="4680"/>
      </w:tblGrid>
      <w:tr w:rsidR="006B19EF" w:rsidRPr="0039522B" w14:paraId="757477E3" w14:textId="77777777" w:rsidTr="008B42B1">
        <w:trPr>
          <w:trHeight w:val="341"/>
        </w:trPr>
        <w:tc>
          <w:tcPr>
            <w:tcW w:w="14485" w:type="dxa"/>
            <w:gridSpan w:val="7"/>
            <w:shd w:val="clear" w:color="auto" w:fill="7F7F7F" w:themeFill="background1" w:themeFillShade="7F"/>
            <w:vAlign w:val="center"/>
          </w:tcPr>
          <w:p w14:paraId="1655645D" w14:textId="77777777" w:rsidR="004A656C" w:rsidRPr="0039522B" w:rsidRDefault="004A656C" w:rsidP="008B42B1"/>
        </w:tc>
      </w:tr>
      <w:tr w:rsidR="001705DE" w:rsidRPr="0039522B" w14:paraId="58959E11" w14:textId="77777777" w:rsidTr="009E4E8C">
        <w:trPr>
          <w:trHeight w:val="458"/>
        </w:trPr>
        <w:tc>
          <w:tcPr>
            <w:tcW w:w="2175" w:type="dxa"/>
            <w:vMerge w:val="restart"/>
            <w:shd w:val="clear" w:color="auto" w:fill="D5DCE4" w:themeFill="text2" w:themeFillTint="33"/>
            <w:vAlign w:val="center"/>
          </w:tcPr>
          <w:p w14:paraId="10282A8A" w14:textId="6A041715" w:rsidR="006B19EF" w:rsidRPr="0039522B" w:rsidRDefault="006B19EF" w:rsidP="008B42B1">
            <w:pPr>
              <w:jc w:val="center"/>
              <w:rPr>
                <w:b/>
              </w:rPr>
            </w:pPr>
            <w:r w:rsidRPr="0039522B">
              <w:rPr>
                <w:b/>
              </w:rPr>
              <w:t xml:space="preserve">Subscale and </w:t>
            </w:r>
            <w:r w:rsidRPr="0039522B">
              <w:rPr>
                <w:b/>
              </w:rPr>
              <w:br/>
              <w:t xml:space="preserve">Tier </w:t>
            </w:r>
            <w:r w:rsidR="00B468D9" w:rsidRPr="0039522B">
              <w:rPr>
                <w:b/>
              </w:rPr>
              <w:t>II</w:t>
            </w:r>
            <w:r w:rsidRPr="0039522B">
              <w:rPr>
                <w:b/>
              </w:rPr>
              <w:t xml:space="preserve"> Features</w:t>
            </w:r>
          </w:p>
        </w:tc>
        <w:tc>
          <w:tcPr>
            <w:tcW w:w="2140" w:type="dxa"/>
            <w:gridSpan w:val="3"/>
            <w:shd w:val="clear" w:color="auto" w:fill="D5DCE4" w:themeFill="text2" w:themeFillTint="33"/>
            <w:vAlign w:val="center"/>
          </w:tcPr>
          <w:p w14:paraId="6FF4B956" w14:textId="317A00E4" w:rsidR="006B19EF" w:rsidRPr="0039522B" w:rsidRDefault="2C0A07D7" w:rsidP="008B42B1">
            <w:pPr>
              <w:jc w:val="center"/>
              <w:rPr>
                <w:rFonts w:cs="Times New Roman"/>
                <w:b/>
                <w:bCs/>
                <w:i/>
                <w:iCs/>
              </w:rPr>
            </w:pPr>
            <w:r w:rsidRPr="0039522B">
              <w:rPr>
                <w:rFonts w:cs="Times New Roman"/>
                <w:b/>
                <w:bCs/>
                <w:i/>
                <w:iCs/>
              </w:rPr>
              <w:t>Mo./Yr.</w:t>
            </w:r>
          </w:p>
        </w:tc>
        <w:tc>
          <w:tcPr>
            <w:tcW w:w="3600" w:type="dxa"/>
            <w:vMerge w:val="restart"/>
            <w:shd w:val="clear" w:color="auto" w:fill="D5DCE4" w:themeFill="text2" w:themeFillTint="33"/>
            <w:vAlign w:val="center"/>
          </w:tcPr>
          <w:p w14:paraId="1A7703D8" w14:textId="77777777" w:rsidR="006B19EF" w:rsidRPr="0039522B" w:rsidRDefault="006B19EF" w:rsidP="008B42B1">
            <w:pPr>
              <w:widowControl w:val="0"/>
              <w:autoSpaceDE w:val="0"/>
              <w:autoSpaceDN w:val="0"/>
              <w:adjustRightInd w:val="0"/>
              <w:jc w:val="center"/>
              <w:rPr>
                <w:rFonts w:cs="Times New Roman"/>
                <w:b/>
                <w:i/>
              </w:rPr>
            </w:pPr>
            <w:r w:rsidRPr="0039522B">
              <w:rPr>
                <w:rFonts w:cs="Times New Roman"/>
                <w:b/>
                <w:i/>
              </w:rPr>
              <w:t>Action Steps:</w:t>
            </w:r>
          </w:p>
        </w:tc>
        <w:tc>
          <w:tcPr>
            <w:tcW w:w="1890" w:type="dxa"/>
            <w:vMerge w:val="restart"/>
            <w:shd w:val="clear" w:color="auto" w:fill="D5DCE4" w:themeFill="text2" w:themeFillTint="33"/>
            <w:vAlign w:val="center"/>
          </w:tcPr>
          <w:p w14:paraId="62DB22A6" w14:textId="5FF08AF9" w:rsidR="006B19EF" w:rsidRPr="0039522B" w:rsidRDefault="006B19EF" w:rsidP="008B42B1">
            <w:pPr>
              <w:widowControl w:val="0"/>
              <w:autoSpaceDE w:val="0"/>
              <w:autoSpaceDN w:val="0"/>
              <w:adjustRightInd w:val="0"/>
              <w:jc w:val="center"/>
              <w:rPr>
                <w:rFonts w:cs="Times New Roman"/>
                <w:b/>
                <w:i/>
              </w:rPr>
            </w:pPr>
          </w:p>
        </w:tc>
        <w:tc>
          <w:tcPr>
            <w:tcW w:w="4680" w:type="dxa"/>
            <w:vMerge w:val="restart"/>
            <w:shd w:val="clear" w:color="auto" w:fill="D5DCE4" w:themeFill="text2" w:themeFillTint="33"/>
            <w:vAlign w:val="center"/>
          </w:tcPr>
          <w:p w14:paraId="0BCD2874" w14:textId="4FFE0AC8" w:rsidR="006B19EF" w:rsidRPr="0039522B" w:rsidRDefault="006B19EF" w:rsidP="008B42B1">
            <w:pPr>
              <w:widowControl w:val="0"/>
              <w:autoSpaceDE w:val="0"/>
              <w:autoSpaceDN w:val="0"/>
              <w:adjustRightInd w:val="0"/>
              <w:jc w:val="center"/>
              <w:rPr>
                <w:rFonts w:cs="Times New Roman"/>
                <w:b/>
                <w:i/>
              </w:rPr>
            </w:pPr>
          </w:p>
        </w:tc>
      </w:tr>
      <w:tr w:rsidR="2C0A07D7" w:rsidRPr="0039522B" w14:paraId="233DE65F" w14:textId="77777777" w:rsidTr="009E4E8C">
        <w:trPr>
          <w:trHeight w:val="378"/>
        </w:trPr>
        <w:tc>
          <w:tcPr>
            <w:tcW w:w="2175" w:type="dxa"/>
            <w:vMerge/>
            <w:shd w:val="clear" w:color="auto" w:fill="D5DCE4" w:themeFill="text2" w:themeFillTint="33"/>
            <w:vAlign w:val="center"/>
          </w:tcPr>
          <w:p w14:paraId="72FC7764" w14:textId="77777777" w:rsidR="004A656C" w:rsidRPr="0039522B" w:rsidRDefault="004A656C" w:rsidP="008B42B1"/>
        </w:tc>
        <w:tc>
          <w:tcPr>
            <w:tcW w:w="593" w:type="dxa"/>
            <w:vAlign w:val="center"/>
          </w:tcPr>
          <w:p w14:paraId="47257C0F" w14:textId="745A9260" w:rsidR="2C0A07D7" w:rsidRPr="0039522B" w:rsidRDefault="008B42B1" w:rsidP="008B42B1">
            <w:pPr>
              <w:jc w:val="center"/>
              <w:rPr>
                <w:rFonts w:cs="Times New Roman"/>
                <w:i/>
                <w:iCs/>
              </w:rPr>
            </w:pPr>
            <w:r w:rsidRPr="0039522B">
              <w:rPr>
                <w:rFonts w:cs="Times New Roman"/>
                <w:i/>
                <w:iCs/>
              </w:rPr>
              <w:t>5</w:t>
            </w:r>
          </w:p>
        </w:tc>
        <w:tc>
          <w:tcPr>
            <w:tcW w:w="593" w:type="dxa"/>
            <w:vAlign w:val="center"/>
          </w:tcPr>
          <w:p w14:paraId="47EE4D1C" w14:textId="4367A0A7" w:rsidR="2C0A07D7" w:rsidRPr="0039522B" w:rsidRDefault="008B42B1" w:rsidP="008B42B1">
            <w:pPr>
              <w:jc w:val="center"/>
              <w:rPr>
                <w:rFonts w:cs="Times New Roman"/>
                <w:i/>
                <w:iCs/>
              </w:rPr>
            </w:pPr>
            <w:r w:rsidRPr="0039522B">
              <w:rPr>
                <w:rFonts w:cs="Times New Roman"/>
                <w:i/>
                <w:iCs/>
              </w:rPr>
              <w:t>14</w:t>
            </w:r>
          </w:p>
        </w:tc>
        <w:tc>
          <w:tcPr>
            <w:tcW w:w="954" w:type="dxa"/>
            <w:vAlign w:val="center"/>
          </w:tcPr>
          <w:p w14:paraId="0C3EDF2D" w14:textId="48D33B6E" w:rsidR="2C0A07D7" w:rsidRPr="0039522B" w:rsidRDefault="008B42B1" w:rsidP="008B42B1">
            <w:pPr>
              <w:jc w:val="center"/>
              <w:rPr>
                <w:rFonts w:cs="Times New Roman"/>
                <w:i/>
                <w:iCs/>
              </w:rPr>
            </w:pPr>
            <w:r w:rsidRPr="0039522B">
              <w:rPr>
                <w:rFonts w:cs="Times New Roman"/>
                <w:i/>
                <w:iCs/>
              </w:rPr>
              <w:t>2021</w:t>
            </w:r>
          </w:p>
        </w:tc>
        <w:tc>
          <w:tcPr>
            <w:tcW w:w="3600" w:type="dxa"/>
            <w:vMerge/>
            <w:shd w:val="clear" w:color="auto" w:fill="D5DCE4" w:themeFill="text2" w:themeFillTint="33"/>
            <w:vAlign w:val="center"/>
          </w:tcPr>
          <w:p w14:paraId="0BC2839B" w14:textId="77777777" w:rsidR="004A656C" w:rsidRPr="0039522B" w:rsidRDefault="004A656C" w:rsidP="008B42B1"/>
        </w:tc>
        <w:tc>
          <w:tcPr>
            <w:tcW w:w="1890" w:type="dxa"/>
            <w:vMerge/>
            <w:shd w:val="clear" w:color="auto" w:fill="D5DCE4" w:themeFill="text2" w:themeFillTint="33"/>
            <w:vAlign w:val="center"/>
          </w:tcPr>
          <w:p w14:paraId="6ED562E6" w14:textId="77777777" w:rsidR="004A656C" w:rsidRPr="0039522B" w:rsidRDefault="004A656C" w:rsidP="008B42B1"/>
        </w:tc>
        <w:tc>
          <w:tcPr>
            <w:tcW w:w="4680" w:type="dxa"/>
            <w:vMerge/>
            <w:shd w:val="clear" w:color="auto" w:fill="D5DCE4" w:themeFill="text2" w:themeFillTint="33"/>
            <w:vAlign w:val="center"/>
          </w:tcPr>
          <w:p w14:paraId="4E4B16AB" w14:textId="77777777" w:rsidR="004A656C" w:rsidRPr="0039522B" w:rsidRDefault="004A656C" w:rsidP="008B42B1"/>
        </w:tc>
      </w:tr>
      <w:tr w:rsidR="001705DE" w:rsidRPr="0039522B" w14:paraId="135E9DCF" w14:textId="77777777" w:rsidTr="009E4E8C">
        <w:trPr>
          <w:trHeight w:val="326"/>
        </w:trPr>
        <w:tc>
          <w:tcPr>
            <w:tcW w:w="2175" w:type="dxa"/>
            <w:shd w:val="clear" w:color="auto" w:fill="D9D9D9" w:themeFill="background1" w:themeFillShade="D9"/>
            <w:vAlign w:val="center"/>
          </w:tcPr>
          <w:p w14:paraId="7EDDC74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TEAMS</w:t>
            </w:r>
          </w:p>
        </w:tc>
        <w:tc>
          <w:tcPr>
            <w:tcW w:w="2140" w:type="dxa"/>
            <w:gridSpan w:val="3"/>
            <w:shd w:val="clear" w:color="auto" w:fill="D9D9D9" w:themeFill="background1" w:themeFillShade="D9"/>
            <w:vAlign w:val="center"/>
          </w:tcPr>
          <w:p w14:paraId="7E456FBA" w14:textId="10E452F7"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1D336F46" w14:textId="25B2D5A4"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vAlign w:val="center"/>
          </w:tcPr>
          <w:p w14:paraId="5940A0FA"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1890" w:type="dxa"/>
            <w:shd w:val="clear" w:color="auto" w:fill="D9D9D9" w:themeFill="background1" w:themeFillShade="D9"/>
            <w:vAlign w:val="center"/>
          </w:tcPr>
          <w:p w14:paraId="1F6C7AC7" w14:textId="77777777" w:rsidR="006B19EF" w:rsidRPr="0039522B" w:rsidRDefault="006B19EF" w:rsidP="008B42B1">
            <w:pPr>
              <w:widowControl w:val="0"/>
              <w:autoSpaceDE w:val="0"/>
              <w:autoSpaceDN w:val="0"/>
              <w:adjustRightInd w:val="0"/>
              <w:rPr>
                <w:rFonts w:asciiTheme="majorHAnsi" w:hAnsiTheme="majorHAnsi" w:cs="Times New Roman"/>
              </w:rPr>
            </w:pPr>
          </w:p>
        </w:tc>
        <w:tc>
          <w:tcPr>
            <w:tcW w:w="4680" w:type="dxa"/>
            <w:shd w:val="clear" w:color="auto" w:fill="D9D9D9" w:themeFill="background1" w:themeFillShade="D9"/>
            <w:vAlign w:val="center"/>
          </w:tcPr>
          <w:p w14:paraId="1FAEE39C" w14:textId="77777777" w:rsidR="006B19EF" w:rsidRPr="0039522B" w:rsidRDefault="006B19EF" w:rsidP="008B42B1">
            <w:pPr>
              <w:widowControl w:val="0"/>
              <w:autoSpaceDE w:val="0"/>
              <w:autoSpaceDN w:val="0"/>
              <w:adjustRightInd w:val="0"/>
              <w:rPr>
                <w:rFonts w:asciiTheme="majorHAnsi" w:hAnsiTheme="majorHAnsi" w:cs="Times New Roman"/>
              </w:rPr>
            </w:pPr>
          </w:p>
        </w:tc>
      </w:tr>
      <w:tr w:rsidR="001705DE" w:rsidRPr="0039522B" w14:paraId="48E4633F" w14:textId="77777777" w:rsidTr="009E4E8C">
        <w:trPr>
          <w:trHeight w:val="1018"/>
        </w:trPr>
        <w:tc>
          <w:tcPr>
            <w:tcW w:w="2175" w:type="dxa"/>
            <w:vAlign w:val="center"/>
          </w:tcPr>
          <w:p w14:paraId="2FD8C24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 Team Composition</w:t>
            </w:r>
          </w:p>
        </w:tc>
        <w:tc>
          <w:tcPr>
            <w:tcW w:w="593" w:type="dxa"/>
            <w:vAlign w:val="center"/>
          </w:tcPr>
          <w:p w14:paraId="29A1DA7D"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D171D49" w14:textId="6DB2436A" w:rsidR="2C0A07D7" w:rsidRPr="0039522B" w:rsidRDefault="2C0A07D7" w:rsidP="008B42B1">
            <w:pPr>
              <w:jc w:val="center"/>
              <w:rPr>
                <w:rFonts w:cs="Times New Roman"/>
              </w:rPr>
            </w:pPr>
          </w:p>
        </w:tc>
        <w:tc>
          <w:tcPr>
            <w:tcW w:w="954" w:type="dxa"/>
            <w:vAlign w:val="center"/>
          </w:tcPr>
          <w:p w14:paraId="1AF572B0" w14:textId="531CA003" w:rsidR="2C0A07D7" w:rsidRPr="0039522B" w:rsidRDefault="008B42B1" w:rsidP="008B42B1">
            <w:pPr>
              <w:jc w:val="center"/>
              <w:rPr>
                <w:rFonts w:cs="Times New Roman"/>
              </w:rPr>
            </w:pPr>
            <w:r w:rsidRPr="0039522B">
              <w:rPr>
                <w:rFonts w:cs="Times New Roman"/>
              </w:rPr>
              <w:t>2</w:t>
            </w:r>
          </w:p>
        </w:tc>
        <w:tc>
          <w:tcPr>
            <w:tcW w:w="3600" w:type="dxa"/>
          </w:tcPr>
          <w:p w14:paraId="4147A5D5" w14:textId="2E688C38"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5A7809" w:rsidRPr="0039522B">
              <w:rPr>
                <w:rFonts w:asciiTheme="majorHAnsi" w:hAnsiTheme="majorHAnsi" w:cs="Times"/>
              </w:rPr>
              <w:t xml:space="preserve"> </w:t>
            </w:r>
            <w:r w:rsidR="008B3411" w:rsidRPr="0039522B">
              <w:rPr>
                <w:rFonts w:asciiTheme="majorHAnsi" w:hAnsiTheme="majorHAnsi" w:cs="Times"/>
              </w:rPr>
              <w:t xml:space="preserve">We have a Team! </w:t>
            </w:r>
          </w:p>
          <w:p w14:paraId="74B1AD9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5F5DC2E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B0A657E"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109CD425" w14:textId="77777777" w:rsidTr="009E4E8C">
        <w:trPr>
          <w:trHeight w:val="999"/>
        </w:trPr>
        <w:tc>
          <w:tcPr>
            <w:tcW w:w="2175" w:type="dxa"/>
            <w:vAlign w:val="center"/>
          </w:tcPr>
          <w:p w14:paraId="7CC044D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2.2 Team Operating Procedures</w:t>
            </w:r>
          </w:p>
        </w:tc>
        <w:tc>
          <w:tcPr>
            <w:tcW w:w="593" w:type="dxa"/>
            <w:vAlign w:val="center"/>
          </w:tcPr>
          <w:p w14:paraId="771F08CF"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00D8C641" w14:textId="54FC36FF" w:rsidR="2C0A07D7" w:rsidRPr="0039522B" w:rsidRDefault="2C0A07D7" w:rsidP="008B42B1">
            <w:pPr>
              <w:jc w:val="center"/>
              <w:rPr>
                <w:rFonts w:cs="Times New Roman"/>
              </w:rPr>
            </w:pPr>
          </w:p>
        </w:tc>
        <w:tc>
          <w:tcPr>
            <w:tcW w:w="954" w:type="dxa"/>
            <w:vAlign w:val="center"/>
          </w:tcPr>
          <w:p w14:paraId="58F13378" w14:textId="0C3364B1" w:rsidR="2C0A07D7" w:rsidRPr="0039522B" w:rsidRDefault="008B42B1" w:rsidP="008B42B1">
            <w:pPr>
              <w:jc w:val="center"/>
              <w:rPr>
                <w:rFonts w:cs="Times New Roman"/>
              </w:rPr>
            </w:pPr>
            <w:r w:rsidRPr="0039522B">
              <w:rPr>
                <w:rFonts w:cs="Times New Roman"/>
              </w:rPr>
              <w:t>1</w:t>
            </w:r>
          </w:p>
        </w:tc>
        <w:tc>
          <w:tcPr>
            <w:tcW w:w="3600" w:type="dxa"/>
          </w:tcPr>
          <w:p w14:paraId="18AE2DD9" w14:textId="1126FC9E" w:rsidR="008B3411" w:rsidRPr="0039522B" w:rsidRDefault="008B3411" w:rsidP="008B3411">
            <w:pPr>
              <w:widowControl w:val="0"/>
              <w:autoSpaceDE w:val="0"/>
              <w:autoSpaceDN w:val="0"/>
              <w:adjustRightInd w:val="0"/>
              <w:spacing w:after="60"/>
              <w:rPr>
                <w:rFonts w:asciiTheme="majorHAnsi" w:hAnsiTheme="majorHAnsi" w:cs="Times"/>
              </w:rPr>
            </w:pPr>
            <w:r w:rsidRPr="0039522B">
              <w:rPr>
                <w:rFonts w:asciiTheme="majorHAnsi" w:hAnsiTheme="majorHAnsi" w:cs="Times"/>
              </w:rPr>
              <w:t>1.Need more structured and frequently formal meetings.</w:t>
            </w:r>
          </w:p>
          <w:p w14:paraId="681AFCD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6E6202FE"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493D7FED"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No meetings yet – still gathering data for referrals</w:t>
            </w:r>
          </w:p>
          <w:p w14:paraId="32882111" w14:textId="77777777" w:rsidR="00D141C1" w:rsidRDefault="00D141C1" w:rsidP="00D141C1">
            <w:pPr>
              <w:rPr>
                <w:rFonts w:asciiTheme="majorHAnsi" w:hAnsiTheme="majorHAnsi" w:cs="Times"/>
              </w:rPr>
            </w:pPr>
            <w:r>
              <w:rPr>
                <w:rFonts w:asciiTheme="majorHAnsi" w:hAnsiTheme="majorHAnsi" w:cs="Times"/>
              </w:rPr>
              <w:t>9-15-21-</w:t>
            </w:r>
          </w:p>
          <w:p w14:paraId="4119AA08" w14:textId="2B69608B" w:rsidR="00BD050C" w:rsidRPr="00D141C1" w:rsidRDefault="00BD050C" w:rsidP="00D141C1">
            <w:pPr>
              <w:rPr>
                <w:rFonts w:asciiTheme="majorHAnsi" w:hAnsiTheme="majorHAnsi" w:cs="Times"/>
              </w:rPr>
            </w:pPr>
            <w:r>
              <w:rPr>
                <w:rFonts w:asciiTheme="majorHAnsi" w:hAnsiTheme="majorHAnsi" w:cs="Times"/>
              </w:rPr>
              <w:t xml:space="preserve">10-20-21 -  </w:t>
            </w:r>
          </w:p>
        </w:tc>
      </w:tr>
      <w:tr w:rsidR="001705DE" w:rsidRPr="0039522B" w14:paraId="34238DE8" w14:textId="77777777" w:rsidTr="009E4E8C">
        <w:trPr>
          <w:trHeight w:val="999"/>
        </w:trPr>
        <w:tc>
          <w:tcPr>
            <w:tcW w:w="2175" w:type="dxa"/>
            <w:vAlign w:val="center"/>
          </w:tcPr>
          <w:p w14:paraId="6B833DBF"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2.3 Screening</w:t>
            </w:r>
          </w:p>
        </w:tc>
        <w:tc>
          <w:tcPr>
            <w:tcW w:w="593" w:type="dxa"/>
            <w:vAlign w:val="center"/>
          </w:tcPr>
          <w:p w14:paraId="24E4ABF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28125694" w14:textId="0596E165" w:rsidR="2C0A07D7" w:rsidRPr="0039522B" w:rsidRDefault="2C0A07D7" w:rsidP="008B42B1">
            <w:pPr>
              <w:jc w:val="center"/>
              <w:rPr>
                <w:rFonts w:cs="Times New Roman"/>
              </w:rPr>
            </w:pPr>
          </w:p>
        </w:tc>
        <w:tc>
          <w:tcPr>
            <w:tcW w:w="954" w:type="dxa"/>
            <w:vAlign w:val="center"/>
          </w:tcPr>
          <w:p w14:paraId="47FB2964" w14:textId="2AAA865C" w:rsidR="2C0A07D7" w:rsidRPr="0039522B" w:rsidRDefault="008B42B1" w:rsidP="008B42B1">
            <w:pPr>
              <w:jc w:val="center"/>
              <w:rPr>
                <w:rFonts w:cs="Times New Roman"/>
              </w:rPr>
            </w:pPr>
            <w:r w:rsidRPr="0039522B">
              <w:rPr>
                <w:rFonts w:cs="Times New Roman"/>
              </w:rPr>
              <w:t>1</w:t>
            </w:r>
          </w:p>
        </w:tc>
        <w:tc>
          <w:tcPr>
            <w:tcW w:w="3600" w:type="dxa"/>
          </w:tcPr>
          <w:p w14:paraId="73A60C00" w14:textId="44B143FE"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Develop a written list of sources we use. </w:t>
            </w:r>
          </w:p>
          <w:p w14:paraId="44276412"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3636DA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5761FBB" w14:textId="77777777" w:rsidR="006B19EF" w:rsidRDefault="0084145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Teacher referrals, SWIS, Attendance, Grade Reports, Parent concerns, </w:t>
            </w:r>
          </w:p>
          <w:p w14:paraId="7695989F" w14:textId="77777777" w:rsidR="00D141C1" w:rsidRDefault="00D141C1" w:rsidP="00D141C1">
            <w:pPr>
              <w:rPr>
                <w:rFonts w:asciiTheme="majorHAnsi" w:hAnsiTheme="majorHAnsi" w:cs="Times"/>
              </w:rPr>
            </w:pPr>
            <w:r>
              <w:rPr>
                <w:rFonts w:asciiTheme="majorHAnsi" w:hAnsiTheme="majorHAnsi" w:cs="Times"/>
              </w:rPr>
              <w:t>9-15-21-</w:t>
            </w:r>
          </w:p>
          <w:p w14:paraId="717BC438" w14:textId="640CF3FC" w:rsidR="00BD050C" w:rsidRPr="00D141C1" w:rsidRDefault="00BD050C" w:rsidP="00D141C1">
            <w:pPr>
              <w:rPr>
                <w:rFonts w:asciiTheme="majorHAnsi" w:hAnsiTheme="majorHAnsi" w:cs="Times"/>
              </w:rPr>
            </w:pPr>
            <w:r>
              <w:rPr>
                <w:rFonts w:asciiTheme="majorHAnsi" w:hAnsiTheme="majorHAnsi" w:cs="Times"/>
              </w:rPr>
              <w:t xml:space="preserve">10-20-21 -  </w:t>
            </w:r>
          </w:p>
        </w:tc>
      </w:tr>
      <w:tr w:rsidR="001705DE" w:rsidRPr="0039522B" w14:paraId="2A9E0A2B" w14:textId="77777777" w:rsidTr="009E4E8C">
        <w:trPr>
          <w:trHeight w:val="999"/>
        </w:trPr>
        <w:tc>
          <w:tcPr>
            <w:tcW w:w="2175" w:type="dxa"/>
            <w:vAlign w:val="center"/>
          </w:tcPr>
          <w:p w14:paraId="5307D6F8"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2.4 Request for Assistance</w:t>
            </w:r>
          </w:p>
        </w:tc>
        <w:tc>
          <w:tcPr>
            <w:tcW w:w="593" w:type="dxa"/>
            <w:vAlign w:val="center"/>
          </w:tcPr>
          <w:p w14:paraId="6ECED231"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F6DCBE6" w14:textId="39531C60" w:rsidR="2C0A07D7" w:rsidRPr="0039522B" w:rsidRDefault="2C0A07D7" w:rsidP="008B42B1">
            <w:pPr>
              <w:jc w:val="center"/>
              <w:rPr>
                <w:rFonts w:cs="Times New Roman"/>
              </w:rPr>
            </w:pPr>
          </w:p>
        </w:tc>
        <w:tc>
          <w:tcPr>
            <w:tcW w:w="954" w:type="dxa"/>
            <w:vAlign w:val="center"/>
          </w:tcPr>
          <w:p w14:paraId="3C55545C" w14:textId="6AF149C4" w:rsidR="2C0A07D7" w:rsidRPr="0039522B" w:rsidRDefault="008B42B1" w:rsidP="008B42B1">
            <w:pPr>
              <w:jc w:val="center"/>
              <w:rPr>
                <w:rFonts w:cs="Times New Roman"/>
              </w:rPr>
            </w:pPr>
            <w:r w:rsidRPr="0039522B">
              <w:rPr>
                <w:rFonts w:cs="Times New Roman"/>
              </w:rPr>
              <w:t>1</w:t>
            </w:r>
          </w:p>
        </w:tc>
        <w:tc>
          <w:tcPr>
            <w:tcW w:w="3600" w:type="dxa"/>
          </w:tcPr>
          <w:p w14:paraId="0F628370" w14:textId="316CF44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1.</w:t>
            </w:r>
            <w:r w:rsidR="008B3411" w:rsidRPr="0039522B">
              <w:rPr>
                <w:rFonts w:asciiTheme="majorHAnsi" w:hAnsiTheme="majorHAnsi" w:cs="Times"/>
              </w:rPr>
              <w:t xml:space="preserve"> Create a request for assistance form that outlines the process for the Tier 2 supports</w:t>
            </w:r>
          </w:p>
          <w:p w14:paraId="515906E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5F699923"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E2FCFAA" w14:textId="77777777" w:rsidR="006B19EF"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We are working on this form right now and getting feedback from the Team</w:t>
            </w:r>
          </w:p>
          <w:p w14:paraId="7124C4C7" w14:textId="3B3E986E" w:rsidR="00BD050C" w:rsidRPr="0039522B"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1705DE" w:rsidRPr="0039522B" w14:paraId="5D7CA237" w14:textId="77777777" w:rsidTr="009E4E8C">
        <w:trPr>
          <w:trHeight w:val="401"/>
        </w:trPr>
        <w:tc>
          <w:tcPr>
            <w:tcW w:w="2175" w:type="dxa"/>
            <w:shd w:val="clear" w:color="auto" w:fill="D9D9D9" w:themeFill="background1" w:themeFillShade="D9"/>
            <w:vAlign w:val="center"/>
          </w:tcPr>
          <w:p w14:paraId="0BF8E17A"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INTERVENTIONS</w:t>
            </w:r>
          </w:p>
        </w:tc>
        <w:tc>
          <w:tcPr>
            <w:tcW w:w="2140" w:type="dxa"/>
            <w:gridSpan w:val="3"/>
            <w:shd w:val="clear" w:color="auto" w:fill="D9D9D9" w:themeFill="background1" w:themeFillShade="D9"/>
            <w:vAlign w:val="center"/>
          </w:tcPr>
          <w:p w14:paraId="7BAA755F" w14:textId="5A0F5AC4"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65EEAE3B" w14:textId="2DB75910"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109EEE0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1890" w:type="dxa"/>
            <w:shd w:val="clear" w:color="auto" w:fill="D9D9D9" w:themeFill="background1" w:themeFillShade="D9"/>
          </w:tcPr>
          <w:p w14:paraId="3C1DEE76"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4680" w:type="dxa"/>
            <w:shd w:val="clear" w:color="auto" w:fill="D9D9D9" w:themeFill="background1" w:themeFillShade="D9"/>
          </w:tcPr>
          <w:p w14:paraId="63520AFE"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09FF92EB" w14:textId="77777777" w:rsidTr="009E4E8C">
        <w:trPr>
          <w:trHeight w:val="962"/>
        </w:trPr>
        <w:tc>
          <w:tcPr>
            <w:tcW w:w="2175" w:type="dxa"/>
            <w:vAlign w:val="center"/>
          </w:tcPr>
          <w:p w14:paraId="1168000F" w14:textId="77777777" w:rsidR="006B19EF" w:rsidRPr="0039522B" w:rsidRDefault="006B19EF" w:rsidP="008B42B1">
            <w:pPr>
              <w:widowControl w:val="0"/>
              <w:autoSpaceDE w:val="0"/>
              <w:autoSpaceDN w:val="0"/>
              <w:adjustRightInd w:val="0"/>
              <w:ind w:left="342" w:hanging="342"/>
              <w:rPr>
                <w:rFonts w:cs="Times New Roman"/>
              </w:rPr>
            </w:pPr>
            <w:r w:rsidRPr="00841452">
              <w:rPr>
                <w:rFonts w:cs="Times New Roman"/>
                <w:highlight w:val="yellow"/>
              </w:rPr>
              <w:t>2.5 Options for Tier II Interventions</w:t>
            </w:r>
          </w:p>
        </w:tc>
        <w:tc>
          <w:tcPr>
            <w:tcW w:w="593" w:type="dxa"/>
            <w:vAlign w:val="center"/>
          </w:tcPr>
          <w:p w14:paraId="5DD6FE6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7ACBB7ED" w14:textId="7D56FE92" w:rsidR="2C0A07D7" w:rsidRPr="0039522B" w:rsidRDefault="2C0A07D7" w:rsidP="008B42B1">
            <w:pPr>
              <w:jc w:val="center"/>
              <w:rPr>
                <w:rFonts w:cs="Times New Roman"/>
              </w:rPr>
            </w:pPr>
          </w:p>
        </w:tc>
        <w:tc>
          <w:tcPr>
            <w:tcW w:w="954" w:type="dxa"/>
            <w:vAlign w:val="center"/>
          </w:tcPr>
          <w:p w14:paraId="4D1048F0" w14:textId="45A7D5F2" w:rsidR="2C0A07D7" w:rsidRPr="0039522B" w:rsidRDefault="008B42B1" w:rsidP="008B42B1">
            <w:pPr>
              <w:jc w:val="center"/>
              <w:rPr>
                <w:rFonts w:cs="Times New Roman"/>
              </w:rPr>
            </w:pPr>
            <w:r w:rsidRPr="0039522B">
              <w:rPr>
                <w:rFonts w:cs="Times New Roman"/>
              </w:rPr>
              <w:t>1</w:t>
            </w:r>
          </w:p>
        </w:tc>
        <w:tc>
          <w:tcPr>
            <w:tcW w:w="3600" w:type="dxa"/>
          </w:tcPr>
          <w:p w14:paraId="1BEA0BFC" w14:textId="4BBCDD22"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Our own version of Check-in Check-out</w:t>
            </w:r>
            <w:r w:rsidR="00C37917" w:rsidRPr="0039522B">
              <w:rPr>
                <w:rFonts w:asciiTheme="majorHAnsi" w:hAnsiTheme="majorHAnsi" w:cs="Times"/>
              </w:rPr>
              <w:t xml:space="preserve">, </w:t>
            </w:r>
            <w:r w:rsidR="008B3411" w:rsidRPr="0039522B">
              <w:rPr>
                <w:rFonts w:asciiTheme="majorHAnsi" w:hAnsiTheme="majorHAnsi" w:cs="Times"/>
              </w:rPr>
              <w:t xml:space="preserve"> Mentors, </w:t>
            </w:r>
          </w:p>
          <w:p w14:paraId="7CDA8B39" w14:textId="63CFCBD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r w:rsidR="008B3411" w:rsidRPr="0039522B">
              <w:rPr>
                <w:rFonts w:asciiTheme="majorHAnsi" w:hAnsiTheme="majorHAnsi" w:cs="Times"/>
              </w:rPr>
              <w:t>We need more</w:t>
            </w:r>
            <w:r w:rsidR="00C37917" w:rsidRPr="0039522B">
              <w:rPr>
                <w:rFonts w:asciiTheme="majorHAnsi" w:hAnsiTheme="majorHAnsi" w:cs="Times"/>
              </w:rPr>
              <w:t xml:space="preserve"> Tier 2 support strategies</w:t>
            </w:r>
          </w:p>
          <w:p w14:paraId="671C1140"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3ACEB4B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6D4FED9" w14:textId="77777777" w:rsidR="006B19EF"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Will begin to seek out Mentors for our Tier 2 mentor program. </w:t>
            </w:r>
          </w:p>
          <w:p w14:paraId="679A6495" w14:textId="77777777" w:rsidR="009E4E8C" w:rsidRDefault="009E4E8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Decide on some definite Tier 2 </w:t>
            </w:r>
            <w:r w:rsidR="00EA7872">
              <w:rPr>
                <w:rFonts w:asciiTheme="majorHAnsi" w:hAnsiTheme="majorHAnsi" w:cs="Times"/>
              </w:rPr>
              <w:t>various strategies – So far they all strategies look like a form of Mentoring</w:t>
            </w:r>
          </w:p>
          <w:p w14:paraId="71EB81D9" w14:textId="77777777" w:rsidR="00D141C1" w:rsidRDefault="00D141C1" w:rsidP="008B42B1">
            <w:pPr>
              <w:widowControl w:val="0"/>
              <w:autoSpaceDE w:val="0"/>
              <w:autoSpaceDN w:val="0"/>
              <w:adjustRightInd w:val="0"/>
              <w:spacing w:after="60"/>
              <w:rPr>
                <w:rFonts w:asciiTheme="majorHAnsi" w:hAnsiTheme="majorHAnsi" w:cs="Times"/>
              </w:rPr>
            </w:pPr>
            <w:r>
              <w:rPr>
                <w:rFonts w:asciiTheme="majorHAnsi" w:hAnsiTheme="majorHAnsi" w:cs="Times"/>
              </w:rPr>
              <w:t>9-15-21- Still gathering data and seeking mentors for this endeavor</w:t>
            </w:r>
          </w:p>
          <w:p w14:paraId="26F7C2F9" w14:textId="72E15EBC" w:rsidR="00BD050C" w:rsidRPr="0039522B"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1705DE" w:rsidRPr="0039522B" w14:paraId="0539CAE9" w14:textId="77777777" w:rsidTr="009E4E8C">
        <w:trPr>
          <w:trHeight w:val="1037"/>
        </w:trPr>
        <w:tc>
          <w:tcPr>
            <w:tcW w:w="2175" w:type="dxa"/>
            <w:vAlign w:val="center"/>
          </w:tcPr>
          <w:p w14:paraId="2CB3E749"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lastRenderedPageBreak/>
              <w:t>2.6 Tier II Critical Features</w:t>
            </w:r>
          </w:p>
        </w:tc>
        <w:tc>
          <w:tcPr>
            <w:tcW w:w="593" w:type="dxa"/>
            <w:vAlign w:val="center"/>
          </w:tcPr>
          <w:p w14:paraId="0CBCB1EA"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8772DDE" w14:textId="2D1FD5EB" w:rsidR="2C0A07D7" w:rsidRPr="0039522B" w:rsidRDefault="2C0A07D7" w:rsidP="008B42B1">
            <w:pPr>
              <w:jc w:val="center"/>
              <w:rPr>
                <w:rFonts w:cs="Times New Roman"/>
              </w:rPr>
            </w:pPr>
          </w:p>
        </w:tc>
        <w:tc>
          <w:tcPr>
            <w:tcW w:w="954" w:type="dxa"/>
            <w:vAlign w:val="center"/>
          </w:tcPr>
          <w:p w14:paraId="52860033" w14:textId="52C77490" w:rsidR="2C0A07D7" w:rsidRPr="0039522B" w:rsidRDefault="008B42B1" w:rsidP="008B42B1">
            <w:pPr>
              <w:jc w:val="center"/>
              <w:rPr>
                <w:rFonts w:cs="Times New Roman"/>
              </w:rPr>
            </w:pPr>
            <w:r w:rsidRPr="0039522B">
              <w:rPr>
                <w:rFonts w:cs="Times New Roman"/>
              </w:rPr>
              <w:t>1</w:t>
            </w:r>
          </w:p>
        </w:tc>
        <w:tc>
          <w:tcPr>
            <w:tcW w:w="3600" w:type="dxa"/>
          </w:tcPr>
          <w:p w14:paraId="3E02220B" w14:textId="50ECC5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Tier 2 interventions that assist with structure, skill development, additional feedback</w:t>
            </w:r>
          </w:p>
          <w:p w14:paraId="72E0D723"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6AA3D12"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1890" w:type="dxa"/>
          </w:tcPr>
          <w:p w14:paraId="3BF5AFFC"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5B6D2538" w14:textId="2606C68A" w:rsidR="006B19EF" w:rsidRPr="0039522B"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r w:rsidR="008237A1">
              <w:rPr>
                <w:rFonts w:asciiTheme="majorHAnsi" w:hAnsiTheme="majorHAnsi" w:cs="Times"/>
              </w:rPr>
              <w:t>consider creating a “class” in which specific skills can be retaught to some students who may benefit – although so many would benefit</w:t>
            </w:r>
          </w:p>
        </w:tc>
      </w:tr>
      <w:tr w:rsidR="001705DE" w:rsidRPr="0039522B" w14:paraId="31BCBA2E" w14:textId="77777777" w:rsidTr="009E4E8C">
        <w:trPr>
          <w:trHeight w:val="1037"/>
        </w:trPr>
        <w:tc>
          <w:tcPr>
            <w:tcW w:w="2175" w:type="dxa"/>
            <w:vAlign w:val="center"/>
          </w:tcPr>
          <w:p w14:paraId="1529FFE6"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2.7 Practices Matched to Student Need</w:t>
            </w:r>
          </w:p>
        </w:tc>
        <w:tc>
          <w:tcPr>
            <w:tcW w:w="593" w:type="dxa"/>
            <w:vAlign w:val="center"/>
          </w:tcPr>
          <w:p w14:paraId="074AD753"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3FC9865C" w14:textId="338BD69F" w:rsidR="2C0A07D7" w:rsidRPr="0039522B" w:rsidRDefault="2C0A07D7" w:rsidP="008B42B1">
            <w:pPr>
              <w:jc w:val="center"/>
              <w:rPr>
                <w:rFonts w:cs="Times New Roman"/>
              </w:rPr>
            </w:pPr>
          </w:p>
        </w:tc>
        <w:tc>
          <w:tcPr>
            <w:tcW w:w="954" w:type="dxa"/>
            <w:vAlign w:val="center"/>
          </w:tcPr>
          <w:p w14:paraId="25A45CE2" w14:textId="48CF9560" w:rsidR="2C0A07D7" w:rsidRPr="0039522B" w:rsidRDefault="008B42B1" w:rsidP="008B42B1">
            <w:pPr>
              <w:jc w:val="center"/>
              <w:rPr>
                <w:rFonts w:cs="Times New Roman"/>
              </w:rPr>
            </w:pPr>
            <w:r w:rsidRPr="0039522B">
              <w:rPr>
                <w:rFonts w:cs="Times New Roman"/>
              </w:rPr>
              <w:t>1</w:t>
            </w:r>
          </w:p>
        </w:tc>
        <w:tc>
          <w:tcPr>
            <w:tcW w:w="3600" w:type="dxa"/>
          </w:tcPr>
          <w:p w14:paraId="5D334A8A" w14:textId="37EC8580"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8B3411" w:rsidRPr="0039522B">
              <w:rPr>
                <w:rFonts w:asciiTheme="majorHAnsi" w:hAnsiTheme="majorHAnsi" w:cs="Times"/>
              </w:rPr>
              <w:t xml:space="preserve"> </w:t>
            </w:r>
            <w:r w:rsidR="00C37917" w:rsidRPr="0039522B">
              <w:rPr>
                <w:rFonts w:asciiTheme="majorHAnsi" w:hAnsiTheme="majorHAnsi" w:cs="Times"/>
              </w:rPr>
              <w:t xml:space="preserve"> Develop a list of Interventions and the behavior that they support – for example CICO is a good match for attention-seeking students</w:t>
            </w:r>
          </w:p>
          <w:p w14:paraId="13BF839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35285AE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1890" w:type="dxa"/>
          </w:tcPr>
          <w:p w14:paraId="68340CFB"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3A1B50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Can probably find this on the web already created somewhere. Good to give idea to others about how some strategies fit some behaviors better than others</w:t>
            </w:r>
          </w:p>
          <w:p w14:paraId="3FC1AE9E"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2FE2FAD0" w14:textId="0454ACE8" w:rsidR="00BD050C" w:rsidRPr="0039522B"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1705DE" w:rsidRPr="0039522B" w14:paraId="49D60F33" w14:textId="77777777" w:rsidTr="009E4E8C">
        <w:trPr>
          <w:trHeight w:val="1102"/>
        </w:trPr>
        <w:tc>
          <w:tcPr>
            <w:tcW w:w="2175" w:type="dxa"/>
            <w:vAlign w:val="center"/>
          </w:tcPr>
          <w:p w14:paraId="303F4E8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2.8 Access to Tier I Supports</w:t>
            </w:r>
          </w:p>
        </w:tc>
        <w:tc>
          <w:tcPr>
            <w:tcW w:w="593" w:type="dxa"/>
            <w:vAlign w:val="center"/>
          </w:tcPr>
          <w:p w14:paraId="07B46664"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8EBE0E9" w14:textId="6B97CC82" w:rsidR="2C0A07D7" w:rsidRPr="0039522B" w:rsidRDefault="2C0A07D7" w:rsidP="008B42B1">
            <w:pPr>
              <w:jc w:val="center"/>
              <w:rPr>
                <w:rFonts w:cs="Times New Roman"/>
              </w:rPr>
            </w:pPr>
          </w:p>
        </w:tc>
        <w:tc>
          <w:tcPr>
            <w:tcW w:w="954" w:type="dxa"/>
            <w:vAlign w:val="center"/>
          </w:tcPr>
          <w:p w14:paraId="7D8662F6" w14:textId="5EA24E47" w:rsidR="2C0A07D7" w:rsidRPr="0039522B" w:rsidRDefault="008B42B1" w:rsidP="008B42B1">
            <w:pPr>
              <w:jc w:val="center"/>
              <w:rPr>
                <w:rFonts w:cs="Times New Roman"/>
              </w:rPr>
            </w:pPr>
            <w:r w:rsidRPr="0039522B">
              <w:rPr>
                <w:rFonts w:cs="Times New Roman"/>
              </w:rPr>
              <w:t>2</w:t>
            </w:r>
          </w:p>
        </w:tc>
        <w:tc>
          <w:tcPr>
            <w:tcW w:w="3600" w:type="dxa"/>
          </w:tcPr>
          <w:p w14:paraId="2EC8B989" w14:textId="76E6145C" w:rsidR="006B19EF" w:rsidRPr="0039522B" w:rsidRDefault="006B19EF" w:rsidP="008B42B1">
            <w:pPr>
              <w:widowControl w:val="0"/>
              <w:autoSpaceDE w:val="0"/>
              <w:autoSpaceDN w:val="0"/>
              <w:adjustRightInd w:val="0"/>
              <w:spacing w:after="60"/>
              <w:rPr>
                <w:rFonts w:asciiTheme="majorHAnsi" w:hAnsiTheme="majorHAnsi" w:cs="Times"/>
                <w:i/>
              </w:rPr>
            </w:pPr>
            <w:r w:rsidRPr="0039522B">
              <w:rPr>
                <w:rFonts w:asciiTheme="majorHAnsi" w:hAnsiTheme="majorHAnsi" w:cs="Times"/>
              </w:rPr>
              <w:t xml:space="preserve">1. </w:t>
            </w:r>
            <w:r w:rsidR="00C37917" w:rsidRPr="0039522B">
              <w:rPr>
                <w:rFonts w:asciiTheme="majorHAnsi" w:hAnsiTheme="majorHAnsi" w:cs="Times"/>
              </w:rPr>
              <w:t xml:space="preserve"> Determine students’ Tier 1 supports are being delivered with fidelity, </w:t>
            </w:r>
          </w:p>
          <w:p w14:paraId="658280E1"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p w14:paraId="5A9715D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712E0510"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0E36ECE1"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This is so essential and we need t continue to monitor this as we get closer to implementing some Tier 2 supports. </w:t>
            </w:r>
          </w:p>
          <w:p w14:paraId="459FFE9B"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0D8531D9" w14:textId="25F74997" w:rsidR="00BD050C" w:rsidRPr="0039522B"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1705DE" w:rsidRPr="0039522B" w14:paraId="6B7C406B" w14:textId="77777777" w:rsidTr="009E4E8C">
        <w:trPr>
          <w:trHeight w:val="1112"/>
        </w:trPr>
        <w:tc>
          <w:tcPr>
            <w:tcW w:w="2175" w:type="dxa"/>
            <w:vAlign w:val="center"/>
          </w:tcPr>
          <w:p w14:paraId="3411E84D"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2.9 Professional Development</w:t>
            </w:r>
          </w:p>
        </w:tc>
        <w:tc>
          <w:tcPr>
            <w:tcW w:w="593" w:type="dxa"/>
            <w:vAlign w:val="center"/>
          </w:tcPr>
          <w:p w14:paraId="2E09A478"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13FF59CA" w14:textId="1D5DE54D" w:rsidR="2C0A07D7" w:rsidRPr="0039522B" w:rsidRDefault="2C0A07D7" w:rsidP="008B42B1">
            <w:pPr>
              <w:jc w:val="center"/>
              <w:rPr>
                <w:rFonts w:cs="Times New Roman"/>
              </w:rPr>
            </w:pPr>
          </w:p>
        </w:tc>
        <w:tc>
          <w:tcPr>
            <w:tcW w:w="954" w:type="dxa"/>
            <w:vAlign w:val="center"/>
          </w:tcPr>
          <w:p w14:paraId="5782929B" w14:textId="13A1E1CC" w:rsidR="2C0A07D7" w:rsidRPr="0039522B" w:rsidRDefault="008B42B1" w:rsidP="008B42B1">
            <w:pPr>
              <w:jc w:val="center"/>
              <w:rPr>
                <w:rFonts w:cs="Times New Roman"/>
              </w:rPr>
            </w:pPr>
            <w:r w:rsidRPr="0039522B">
              <w:rPr>
                <w:rFonts w:cs="Times New Roman"/>
              </w:rPr>
              <w:t>1</w:t>
            </w:r>
          </w:p>
        </w:tc>
        <w:tc>
          <w:tcPr>
            <w:tcW w:w="3600" w:type="dxa"/>
          </w:tcPr>
          <w:p w14:paraId="42F768E9" w14:textId="5CB55BEC"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procedure for informing staff/stakeholders</w:t>
            </w:r>
          </w:p>
          <w:p w14:paraId="288079E7"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p w14:paraId="63D162CA"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 </w:t>
            </w:r>
          </w:p>
        </w:tc>
        <w:tc>
          <w:tcPr>
            <w:tcW w:w="1890" w:type="dxa"/>
          </w:tcPr>
          <w:p w14:paraId="72C7D159"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1028F8E0"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 referrals or requests yet ---</w:t>
            </w:r>
          </w:p>
          <w:p w14:paraId="76B727BC" w14:textId="0EE07189" w:rsidR="00BD050C" w:rsidRPr="0039522B"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1705DE" w:rsidRPr="0039522B" w14:paraId="619F7E72" w14:textId="77777777" w:rsidTr="009E4E8C">
        <w:trPr>
          <w:trHeight w:val="326"/>
        </w:trPr>
        <w:tc>
          <w:tcPr>
            <w:tcW w:w="2175" w:type="dxa"/>
            <w:shd w:val="clear" w:color="auto" w:fill="D9D9D9" w:themeFill="background1" w:themeFillShade="D9"/>
            <w:vAlign w:val="center"/>
          </w:tcPr>
          <w:p w14:paraId="18C04315" w14:textId="77777777" w:rsidR="006B19EF" w:rsidRPr="0039522B" w:rsidRDefault="006B19EF" w:rsidP="008B42B1">
            <w:pPr>
              <w:widowControl w:val="0"/>
              <w:autoSpaceDE w:val="0"/>
              <w:autoSpaceDN w:val="0"/>
              <w:adjustRightInd w:val="0"/>
              <w:ind w:left="342" w:hanging="342"/>
              <w:rPr>
                <w:rFonts w:cs="Times New Roman"/>
                <w:b/>
              </w:rPr>
            </w:pPr>
            <w:r w:rsidRPr="0039522B">
              <w:rPr>
                <w:rFonts w:cs="Times New Roman"/>
                <w:b/>
              </w:rPr>
              <w:t>EVALUATION</w:t>
            </w:r>
          </w:p>
        </w:tc>
        <w:tc>
          <w:tcPr>
            <w:tcW w:w="2140" w:type="dxa"/>
            <w:gridSpan w:val="3"/>
            <w:shd w:val="clear" w:color="auto" w:fill="D9D9D9" w:themeFill="background1" w:themeFillShade="D9"/>
            <w:vAlign w:val="center"/>
          </w:tcPr>
          <w:p w14:paraId="131A31B2" w14:textId="50E0602A" w:rsidR="006B19EF" w:rsidRPr="0039522B" w:rsidRDefault="2C0A07D7" w:rsidP="008B42B1">
            <w:pPr>
              <w:widowControl w:val="0"/>
              <w:autoSpaceDE w:val="0"/>
              <w:autoSpaceDN w:val="0"/>
              <w:adjustRightInd w:val="0"/>
              <w:ind w:left="342" w:hanging="342"/>
              <w:jc w:val="center"/>
              <w:rPr>
                <w:b/>
                <w:bCs/>
              </w:rPr>
            </w:pPr>
            <w:r w:rsidRPr="0039522B">
              <w:rPr>
                <w:b/>
                <w:bCs/>
              </w:rPr>
              <w:t>TFI SCORE</w:t>
            </w:r>
          </w:p>
          <w:p w14:paraId="22DA39FF" w14:textId="6BA5DF8C" w:rsidR="006B19EF" w:rsidRPr="0039522B" w:rsidRDefault="2C0A07D7" w:rsidP="008B42B1">
            <w:pPr>
              <w:widowControl w:val="0"/>
              <w:autoSpaceDE w:val="0"/>
              <w:autoSpaceDN w:val="0"/>
              <w:adjustRightInd w:val="0"/>
              <w:ind w:left="342" w:hanging="342"/>
              <w:jc w:val="center"/>
              <w:rPr>
                <w:b/>
                <w:bCs/>
              </w:rPr>
            </w:pPr>
            <w:r w:rsidRPr="0039522B">
              <w:rPr>
                <w:b/>
                <w:bCs/>
              </w:rPr>
              <w:t>0, 1, 2</w:t>
            </w:r>
          </w:p>
        </w:tc>
        <w:tc>
          <w:tcPr>
            <w:tcW w:w="3600" w:type="dxa"/>
            <w:shd w:val="clear" w:color="auto" w:fill="D9D9D9" w:themeFill="background1" w:themeFillShade="D9"/>
          </w:tcPr>
          <w:p w14:paraId="28EFBC69"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1890" w:type="dxa"/>
            <w:shd w:val="clear" w:color="auto" w:fill="D9D9D9" w:themeFill="background1" w:themeFillShade="D9"/>
          </w:tcPr>
          <w:p w14:paraId="101BDAA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c>
          <w:tcPr>
            <w:tcW w:w="4680" w:type="dxa"/>
            <w:shd w:val="clear" w:color="auto" w:fill="D9D9D9" w:themeFill="background1" w:themeFillShade="D9"/>
          </w:tcPr>
          <w:p w14:paraId="179F9EE5" w14:textId="77777777" w:rsidR="006B19EF" w:rsidRPr="0039522B" w:rsidRDefault="006B19EF" w:rsidP="008B42B1">
            <w:pPr>
              <w:widowControl w:val="0"/>
              <w:autoSpaceDE w:val="0"/>
              <w:autoSpaceDN w:val="0"/>
              <w:adjustRightInd w:val="0"/>
              <w:spacing w:after="60"/>
              <w:rPr>
                <w:rFonts w:asciiTheme="majorHAnsi" w:hAnsiTheme="majorHAnsi" w:cs="Times New Roman"/>
              </w:rPr>
            </w:pPr>
          </w:p>
        </w:tc>
      </w:tr>
      <w:tr w:rsidR="001705DE" w:rsidRPr="0039522B" w14:paraId="2E991485" w14:textId="77777777" w:rsidTr="009E4E8C">
        <w:trPr>
          <w:trHeight w:val="1037"/>
        </w:trPr>
        <w:tc>
          <w:tcPr>
            <w:tcW w:w="2175" w:type="dxa"/>
            <w:vAlign w:val="center"/>
          </w:tcPr>
          <w:p w14:paraId="3EC2D1A7"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2.10 Level of Use</w:t>
            </w:r>
          </w:p>
        </w:tc>
        <w:tc>
          <w:tcPr>
            <w:tcW w:w="593" w:type="dxa"/>
            <w:vAlign w:val="center"/>
          </w:tcPr>
          <w:p w14:paraId="52F1BF45"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521E4A22" w14:textId="45210437" w:rsidR="2C0A07D7" w:rsidRPr="0039522B" w:rsidRDefault="2C0A07D7" w:rsidP="008B42B1">
            <w:pPr>
              <w:jc w:val="center"/>
              <w:rPr>
                <w:rFonts w:cs="Times New Roman"/>
              </w:rPr>
            </w:pPr>
          </w:p>
        </w:tc>
        <w:tc>
          <w:tcPr>
            <w:tcW w:w="954" w:type="dxa"/>
            <w:vAlign w:val="center"/>
          </w:tcPr>
          <w:p w14:paraId="0A5B79BB" w14:textId="44600715" w:rsidR="2C0A07D7" w:rsidRPr="0039522B" w:rsidRDefault="008B42B1" w:rsidP="008B42B1">
            <w:pPr>
              <w:jc w:val="center"/>
              <w:rPr>
                <w:rFonts w:cs="Times New Roman"/>
              </w:rPr>
            </w:pPr>
            <w:r w:rsidRPr="0039522B">
              <w:rPr>
                <w:rFonts w:cs="Times New Roman"/>
              </w:rPr>
              <w:t>1</w:t>
            </w:r>
          </w:p>
        </w:tc>
        <w:tc>
          <w:tcPr>
            <w:tcW w:w="3600" w:type="dxa"/>
          </w:tcPr>
          <w:p w14:paraId="1F439E79" w14:textId="6F2E7496"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Track proportion of students participating in Tier 2 supports</w:t>
            </w:r>
          </w:p>
          <w:p w14:paraId="00234AB9"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64F6489D"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151A8FDD"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None yet</w:t>
            </w:r>
          </w:p>
          <w:p w14:paraId="574C8BB9" w14:textId="370DD3D3" w:rsidR="00BD050C" w:rsidRPr="0039522B"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1705DE" w:rsidRPr="0039522B" w14:paraId="0815A6DB" w14:textId="77777777" w:rsidTr="009E4E8C">
        <w:trPr>
          <w:trHeight w:val="1130"/>
        </w:trPr>
        <w:tc>
          <w:tcPr>
            <w:tcW w:w="2175" w:type="dxa"/>
            <w:vAlign w:val="center"/>
          </w:tcPr>
          <w:p w14:paraId="41B503C4" w14:textId="77777777" w:rsidR="006B19EF" w:rsidRPr="0039522B" w:rsidRDefault="006B19EF" w:rsidP="008B42B1">
            <w:pPr>
              <w:widowControl w:val="0"/>
              <w:autoSpaceDE w:val="0"/>
              <w:autoSpaceDN w:val="0"/>
              <w:adjustRightInd w:val="0"/>
              <w:ind w:left="342" w:hanging="342"/>
              <w:rPr>
                <w:rFonts w:cs="Times New Roman"/>
              </w:rPr>
            </w:pPr>
            <w:r w:rsidRPr="0039522B">
              <w:rPr>
                <w:rFonts w:cs="Times New Roman"/>
              </w:rPr>
              <w:t>2.11 Student Performance Data</w:t>
            </w:r>
          </w:p>
        </w:tc>
        <w:tc>
          <w:tcPr>
            <w:tcW w:w="593" w:type="dxa"/>
            <w:vAlign w:val="center"/>
          </w:tcPr>
          <w:p w14:paraId="585E3AB0" w14:textId="77777777" w:rsidR="006B19EF" w:rsidRPr="0039522B" w:rsidRDefault="006B19EF" w:rsidP="008B42B1">
            <w:pPr>
              <w:widowControl w:val="0"/>
              <w:autoSpaceDE w:val="0"/>
              <w:autoSpaceDN w:val="0"/>
              <w:adjustRightInd w:val="0"/>
              <w:ind w:left="342" w:hanging="342"/>
              <w:rPr>
                <w:rFonts w:cs="Times New Roman"/>
              </w:rPr>
            </w:pPr>
          </w:p>
        </w:tc>
        <w:tc>
          <w:tcPr>
            <w:tcW w:w="593" w:type="dxa"/>
            <w:vAlign w:val="center"/>
          </w:tcPr>
          <w:p w14:paraId="6400E258" w14:textId="29FB0EBB" w:rsidR="2C0A07D7" w:rsidRPr="0039522B" w:rsidRDefault="2C0A07D7" w:rsidP="008B42B1">
            <w:pPr>
              <w:jc w:val="center"/>
              <w:rPr>
                <w:rFonts w:cs="Times New Roman"/>
              </w:rPr>
            </w:pPr>
          </w:p>
        </w:tc>
        <w:tc>
          <w:tcPr>
            <w:tcW w:w="954" w:type="dxa"/>
            <w:vAlign w:val="center"/>
          </w:tcPr>
          <w:p w14:paraId="6C1762E1" w14:textId="32FC7E68" w:rsidR="2C0A07D7" w:rsidRPr="0039522B" w:rsidRDefault="008B42B1" w:rsidP="008B42B1">
            <w:pPr>
              <w:jc w:val="center"/>
              <w:rPr>
                <w:rFonts w:cs="Times New Roman"/>
              </w:rPr>
            </w:pPr>
            <w:r w:rsidRPr="0039522B">
              <w:rPr>
                <w:rFonts w:cs="Times New Roman"/>
              </w:rPr>
              <w:t>1</w:t>
            </w:r>
          </w:p>
        </w:tc>
        <w:tc>
          <w:tcPr>
            <w:tcW w:w="3600" w:type="dxa"/>
          </w:tcPr>
          <w:p w14:paraId="31FE4C87" w14:textId="196ECCA1"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Develop written criteria for what is considered “success.” </w:t>
            </w:r>
          </w:p>
          <w:p w14:paraId="03CAA1AD"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2. </w:t>
            </w:r>
          </w:p>
        </w:tc>
        <w:tc>
          <w:tcPr>
            <w:tcW w:w="1890" w:type="dxa"/>
          </w:tcPr>
          <w:p w14:paraId="0FA91A08"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7E4A1423"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We will use the goals on the Point Card and the SWIS data  - each student should/could have unique criteria</w:t>
            </w:r>
          </w:p>
          <w:p w14:paraId="6BAE2500"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65585083" w14:textId="12CE642B" w:rsidR="00BD050C" w:rsidRPr="0039522B"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r w:rsidR="001705DE" w:rsidRPr="0039522B" w14:paraId="55BD69B1" w14:textId="77777777" w:rsidTr="009E4E8C">
        <w:trPr>
          <w:trHeight w:val="1102"/>
        </w:trPr>
        <w:tc>
          <w:tcPr>
            <w:tcW w:w="2175" w:type="dxa"/>
            <w:vAlign w:val="center"/>
          </w:tcPr>
          <w:p w14:paraId="41AEDD4D" w14:textId="77777777" w:rsidR="006B19EF" w:rsidRPr="0039522B" w:rsidRDefault="006B19EF" w:rsidP="008B42B1">
            <w:pPr>
              <w:widowControl w:val="0"/>
              <w:autoSpaceDE w:val="0"/>
              <w:autoSpaceDN w:val="0"/>
              <w:adjustRightInd w:val="0"/>
              <w:rPr>
                <w:rFonts w:cs="Times New Roman"/>
              </w:rPr>
            </w:pPr>
            <w:r w:rsidRPr="0039522B">
              <w:rPr>
                <w:rFonts w:cs="Times New Roman"/>
              </w:rPr>
              <w:lastRenderedPageBreak/>
              <w:t>2.12 Fidelity Data</w:t>
            </w:r>
          </w:p>
        </w:tc>
        <w:tc>
          <w:tcPr>
            <w:tcW w:w="593" w:type="dxa"/>
            <w:vAlign w:val="center"/>
          </w:tcPr>
          <w:p w14:paraId="6C6CA039"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64848A55" w14:textId="29A79D8D" w:rsidR="2C0A07D7" w:rsidRPr="0039522B" w:rsidRDefault="2C0A07D7" w:rsidP="008B42B1">
            <w:pPr>
              <w:jc w:val="center"/>
              <w:rPr>
                <w:rFonts w:cs="Times New Roman"/>
              </w:rPr>
            </w:pPr>
          </w:p>
        </w:tc>
        <w:tc>
          <w:tcPr>
            <w:tcW w:w="954" w:type="dxa"/>
            <w:vAlign w:val="center"/>
          </w:tcPr>
          <w:p w14:paraId="2BDF2A6B" w14:textId="1B8A2417" w:rsidR="2C0A07D7" w:rsidRPr="0039522B" w:rsidRDefault="008B42B1" w:rsidP="008B42B1">
            <w:pPr>
              <w:jc w:val="center"/>
              <w:rPr>
                <w:rFonts w:cs="Times New Roman"/>
              </w:rPr>
            </w:pPr>
            <w:r w:rsidRPr="0039522B">
              <w:rPr>
                <w:rFonts w:cs="Times New Roman"/>
              </w:rPr>
              <w:t>1</w:t>
            </w:r>
          </w:p>
        </w:tc>
        <w:tc>
          <w:tcPr>
            <w:tcW w:w="3600" w:type="dxa"/>
          </w:tcPr>
          <w:p w14:paraId="1E4B8EF7" w14:textId="5D993DC3"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Review </w:t>
            </w:r>
            <w:r w:rsidR="00300DFE">
              <w:rPr>
                <w:rFonts w:asciiTheme="majorHAnsi" w:hAnsiTheme="majorHAnsi" w:cs="Times"/>
              </w:rPr>
              <w:t xml:space="preserve">our parameters and measures for </w:t>
            </w:r>
            <w:r w:rsidR="00B05078" w:rsidRPr="0039522B">
              <w:rPr>
                <w:rFonts w:asciiTheme="majorHAnsi" w:hAnsiTheme="majorHAnsi" w:cs="Times"/>
              </w:rPr>
              <w:t>fidelity of practice</w:t>
            </w:r>
          </w:p>
          <w:p w14:paraId="53B84EB4"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60B03956"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6394924C" w14:textId="77777777" w:rsidR="006B19EF" w:rsidRPr="0039522B" w:rsidRDefault="006B19EF" w:rsidP="008B42B1">
            <w:pPr>
              <w:widowControl w:val="0"/>
              <w:autoSpaceDE w:val="0"/>
              <w:autoSpaceDN w:val="0"/>
              <w:adjustRightInd w:val="0"/>
              <w:spacing w:after="60"/>
              <w:rPr>
                <w:rFonts w:asciiTheme="majorHAnsi" w:hAnsiTheme="majorHAnsi" w:cs="Times"/>
              </w:rPr>
            </w:pPr>
          </w:p>
        </w:tc>
      </w:tr>
      <w:tr w:rsidR="001705DE" w:rsidRPr="0039522B" w14:paraId="6EFF38B2" w14:textId="77777777" w:rsidTr="009E4E8C">
        <w:trPr>
          <w:trHeight w:val="1028"/>
        </w:trPr>
        <w:tc>
          <w:tcPr>
            <w:tcW w:w="2175" w:type="dxa"/>
            <w:vAlign w:val="center"/>
          </w:tcPr>
          <w:p w14:paraId="5E8C7D59" w14:textId="77777777" w:rsidR="006B19EF" w:rsidRPr="0039522B" w:rsidRDefault="006B19EF" w:rsidP="008B42B1">
            <w:pPr>
              <w:widowControl w:val="0"/>
              <w:autoSpaceDE w:val="0"/>
              <w:autoSpaceDN w:val="0"/>
              <w:adjustRightInd w:val="0"/>
              <w:rPr>
                <w:rFonts w:cs="Times New Roman"/>
              </w:rPr>
            </w:pPr>
            <w:r w:rsidRPr="0039522B">
              <w:rPr>
                <w:rFonts w:cs="Times New Roman"/>
              </w:rPr>
              <w:t>2.13 Annual Evaluation</w:t>
            </w:r>
          </w:p>
        </w:tc>
        <w:tc>
          <w:tcPr>
            <w:tcW w:w="593" w:type="dxa"/>
            <w:vAlign w:val="center"/>
          </w:tcPr>
          <w:p w14:paraId="4EB19533" w14:textId="77777777" w:rsidR="006B19EF" w:rsidRPr="0039522B" w:rsidRDefault="006B19EF" w:rsidP="008B42B1">
            <w:pPr>
              <w:widowControl w:val="0"/>
              <w:autoSpaceDE w:val="0"/>
              <w:autoSpaceDN w:val="0"/>
              <w:adjustRightInd w:val="0"/>
              <w:rPr>
                <w:rFonts w:cs="Times New Roman"/>
              </w:rPr>
            </w:pPr>
          </w:p>
        </w:tc>
        <w:tc>
          <w:tcPr>
            <w:tcW w:w="593" w:type="dxa"/>
            <w:vAlign w:val="center"/>
          </w:tcPr>
          <w:p w14:paraId="176C69E6" w14:textId="42C7799D" w:rsidR="2C0A07D7" w:rsidRPr="0039522B" w:rsidRDefault="2C0A07D7" w:rsidP="008B42B1">
            <w:pPr>
              <w:jc w:val="center"/>
              <w:rPr>
                <w:rFonts w:cs="Times New Roman"/>
              </w:rPr>
            </w:pPr>
          </w:p>
        </w:tc>
        <w:tc>
          <w:tcPr>
            <w:tcW w:w="954" w:type="dxa"/>
            <w:vAlign w:val="center"/>
          </w:tcPr>
          <w:p w14:paraId="46F9E3AE" w14:textId="1D9744B3" w:rsidR="2C0A07D7" w:rsidRPr="0039522B" w:rsidRDefault="008B42B1" w:rsidP="008B42B1">
            <w:pPr>
              <w:jc w:val="center"/>
              <w:rPr>
                <w:rFonts w:cs="Times New Roman"/>
              </w:rPr>
            </w:pPr>
            <w:r w:rsidRPr="0039522B">
              <w:rPr>
                <w:rFonts w:cs="Times New Roman"/>
              </w:rPr>
              <w:t>1</w:t>
            </w:r>
          </w:p>
        </w:tc>
        <w:tc>
          <w:tcPr>
            <w:tcW w:w="3600" w:type="dxa"/>
          </w:tcPr>
          <w:p w14:paraId="0DB5A584" w14:textId="4AEC112D"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 xml:space="preserve">1. </w:t>
            </w:r>
            <w:r w:rsidR="00B05078" w:rsidRPr="0039522B">
              <w:rPr>
                <w:rFonts w:asciiTheme="majorHAnsi" w:hAnsiTheme="majorHAnsi" w:cs="Times"/>
              </w:rPr>
              <w:t xml:space="preserve"> Evaluate every point made above – Supports used, how requests are made, how students are selected, how it is determined that the support is working, etc. </w:t>
            </w:r>
          </w:p>
          <w:p w14:paraId="0C9B6038" w14:textId="77777777" w:rsidR="006B19EF" w:rsidRPr="0039522B" w:rsidRDefault="006B19EF" w:rsidP="008B42B1">
            <w:pPr>
              <w:widowControl w:val="0"/>
              <w:autoSpaceDE w:val="0"/>
              <w:autoSpaceDN w:val="0"/>
              <w:adjustRightInd w:val="0"/>
              <w:spacing w:after="60"/>
              <w:rPr>
                <w:rFonts w:asciiTheme="majorHAnsi" w:hAnsiTheme="majorHAnsi" w:cs="Times"/>
              </w:rPr>
            </w:pPr>
            <w:r w:rsidRPr="0039522B">
              <w:rPr>
                <w:rFonts w:asciiTheme="majorHAnsi" w:hAnsiTheme="majorHAnsi" w:cs="Times"/>
              </w:rPr>
              <w:t>2.</w:t>
            </w:r>
          </w:p>
        </w:tc>
        <w:tc>
          <w:tcPr>
            <w:tcW w:w="1890" w:type="dxa"/>
          </w:tcPr>
          <w:p w14:paraId="3FC6FEB7" w14:textId="77777777" w:rsidR="006B19EF" w:rsidRPr="0039522B" w:rsidRDefault="006B19EF" w:rsidP="008B42B1">
            <w:pPr>
              <w:widowControl w:val="0"/>
              <w:autoSpaceDE w:val="0"/>
              <w:autoSpaceDN w:val="0"/>
              <w:adjustRightInd w:val="0"/>
              <w:spacing w:after="60"/>
              <w:rPr>
                <w:rFonts w:asciiTheme="majorHAnsi" w:hAnsiTheme="majorHAnsi" w:cs="Times"/>
              </w:rPr>
            </w:pPr>
          </w:p>
        </w:tc>
        <w:tc>
          <w:tcPr>
            <w:tcW w:w="4680" w:type="dxa"/>
          </w:tcPr>
          <w:p w14:paraId="288B976E" w14:textId="77777777" w:rsidR="006B19EF" w:rsidRDefault="00EA7872"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We need some solid documents with this written out. </w:t>
            </w:r>
          </w:p>
          <w:p w14:paraId="581C4CF8" w14:textId="77777777" w:rsidR="003A0230" w:rsidRDefault="003A0230" w:rsidP="008B42B1">
            <w:pPr>
              <w:widowControl w:val="0"/>
              <w:autoSpaceDE w:val="0"/>
              <w:autoSpaceDN w:val="0"/>
              <w:adjustRightInd w:val="0"/>
              <w:spacing w:after="60"/>
              <w:rPr>
                <w:rFonts w:asciiTheme="majorHAnsi" w:hAnsiTheme="majorHAnsi" w:cs="Times"/>
              </w:rPr>
            </w:pPr>
          </w:p>
          <w:p w14:paraId="0971B99A" w14:textId="77777777" w:rsidR="003A0230" w:rsidRDefault="003A0230" w:rsidP="008B42B1">
            <w:pPr>
              <w:widowControl w:val="0"/>
              <w:autoSpaceDE w:val="0"/>
              <w:autoSpaceDN w:val="0"/>
              <w:adjustRightInd w:val="0"/>
              <w:spacing w:after="60"/>
              <w:rPr>
                <w:rFonts w:asciiTheme="majorHAnsi" w:hAnsiTheme="majorHAnsi" w:cs="Times"/>
              </w:rPr>
            </w:pPr>
            <w:r>
              <w:rPr>
                <w:rFonts w:asciiTheme="majorHAnsi" w:hAnsiTheme="majorHAnsi" w:cs="Times"/>
              </w:rPr>
              <w:t>9-15-21-</w:t>
            </w:r>
          </w:p>
          <w:p w14:paraId="50267910" w14:textId="6AE9F839" w:rsidR="00BD050C" w:rsidRPr="0039522B" w:rsidRDefault="00BD050C" w:rsidP="008B42B1">
            <w:pPr>
              <w:widowControl w:val="0"/>
              <w:autoSpaceDE w:val="0"/>
              <w:autoSpaceDN w:val="0"/>
              <w:adjustRightInd w:val="0"/>
              <w:spacing w:after="60"/>
              <w:rPr>
                <w:rFonts w:asciiTheme="majorHAnsi" w:hAnsiTheme="majorHAnsi" w:cs="Times"/>
              </w:rPr>
            </w:pPr>
            <w:r>
              <w:rPr>
                <w:rFonts w:asciiTheme="majorHAnsi" w:hAnsiTheme="majorHAnsi" w:cs="Times"/>
              </w:rPr>
              <w:t xml:space="preserve">10-20-21 -  </w:t>
            </w:r>
          </w:p>
        </w:tc>
      </w:tr>
    </w:tbl>
    <w:p w14:paraId="150B0599" w14:textId="77777777" w:rsidR="001705DE" w:rsidRPr="0039522B" w:rsidRDefault="001705DE" w:rsidP="008B42B1">
      <w:pPr>
        <w:rPr>
          <w:b/>
        </w:rPr>
        <w:sectPr w:rsidR="001705DE" w:rsidRPr="0039522B" w:rsidSect="008B42B1">
          <w:pgSz w:w="15840" w:h="12240" w:orient="landscape"/>
          <w:pgMar w:top="720" w:right="720" w:bottom="720" w:left="720" w:header="432" w:footer="432" w:gutter="0"/>
          <w:cols w:space="720"/>
          <w:docGrid w:linePitch="360"/>
        </w:sectPr>
      </w:pPr>
    </w:p>
    <w:p w14:paraId="5289AD2C" w14:textId="77777777" w:rsidR="00376436" w:rsidRPr="0039522B" w:rsidRDefault="00376436" w:rsidP="00376436">
      <w:pPr>
        <w:rPr>
          <w:rFonts w:ascii="Calibri" w:hAnsi="Calibri"/>
          <w:b/>
          <w:i/>
          <w:u w:val="single"/>
        </w:rPr>
      </w:pPr>
    </w:p>
    <w:sectPr w:rsidR="00376436" w:rsidRPr="0039522B" w:rsidSect="008B42B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4CFE" w14:textId="77777777" w:rsidR="00EA5CA8" w:rsidRDefault="00EA5CA8" w:rsidP="00376436">
      <w:r>
        <w:separator/>
      </w:r>
    </w:p>
  </w:endnote>
  <w:endnote w:type="continuationSeparator" w:id="0">
    <w:p w14:paraId="7D18FA67" w14:textId="77777777" w:rsidR="00EA5CA8" w:rsidRDefault="00EA5CA8" w:rsidP="003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charset w:val="00"/>
    <w:family w:val="auto"/>
    <w:pitch w:val="variable"/>
    <w:sig w:usb0="60000287" w:usb1="00000001" w:usb2="00000000" w:usb3="00000000" w:csb0="0000019F" w:csb1="00000000"/>
  </w:font>
  <w:font w:name="News Gothic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26BA" w14:textId="77777777" w:rsidR="00E438B1" w:rsidRDefault="00E4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0049"/>
      <w:docPartObj>
        <w:docPartGallery w:val="Page Numbers (Bottom of Page)"/>
        <w:docPartUnique/>
      </w:docPartObj>
    </w:sdtPr>
    <w:sdtEndPr>
      <w:rPr>
        <w:color w:val="7F7F7F" w:themeColor="background1" w:themeShade="7F"/>
        <w:spacing w:val="60"/>
      </w:rPr>
    </w:sdtEndPr>
    <w:sdtContent>
      <w:p w14:paraId="4971DA0B" w14:textId="77777777" w:rsidR="001F679E" w:rsidRDefault="001F67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C1050">
          <w:rPr>
            <w:b/>
            <w:bCs/>
            <w:noProof/>
          </w:rPr>
          <w:t>1</w:t>
        </w:r>
        <w:r>
          <w:rPr>
            <w:b/>
            <w:bCs/>
            <w:noProof/>
          </w:rPr>
          <w:fldChar w:fldCharType="end"/>
        </w:r>
        <w:r>
          <w:rPr>
            <w:b/>
            <w:bCs/>
          </w:rPr>
          <w:t xml:space="preserve"> | </w:t>
        </w:r>
        <w:r>
          <w:rPr>
            <w:color w:val="7F7F7F" w:themeColor="background1" w:themeShade="7F"/>
            <w:spacing w:val="60"/>
          </w:rPr>
          <w:t>Page</w:t>
        </w:r>
      </w:p>
    </w:sdtContent>
  </w:sdt>
  <w:p w14:paraId="2FC6B19D" w14:textId="77777777" w:rsidR="001F679E" w:rsidRDefault="001F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BB7" w14:textId="77777777" w:rsidR="00E438B1" w:rsidRDefault="00E4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7DFE" w14:textId="77777777" w:rsidR="00EA5CA8" w:rsidRDefault="00EA5CA8" w:rsidP="00376436">
      <w:r>
        <w:separator/>
      </w:r>
    </w:p>
  </w:footnote>
  <w:footnote w:type="continuationSeparator" w:id="0">
    <w:p w14:paraId="5945B7EA" w14:textId="77777777" w:rsidR="00EA5CA8" w:rsidRDefault="00EA5CA8" w:rsidP="0037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4BAE" w14:textId="77777777" w:rsidR="00E438B1" w:rsidRDefault="00E4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638" w14:textId="77777777" w:rsidR="00E438B1" w:rsidRDefault="00E4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8666" w14:textId="77777777" w:rsidR="00E438B1" w:rsidRDefault="00E4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E2"/>
    <w:multiLevelType w:val="hybridMultilevel"/>
    <w:tmpl w:val="B52E5A12"/>
    <w:lvl w:ilvl="0" w:tplc="CDA4A4E4">
      <w:start w:val="1"/>
      <w:numFmt w:val="decimal"/>
      <w:lvlText w:val="%1."/>
      <w:lvlJc w:val="left"/>
      <w:pPr>
        <w:tabs>
          <w:tab w:val="num" w:pos="720"/>
        </w:tabs>
        <w:ind w:left="720" w:hanging="360"/>
      </w:pPr>
    </w:lvl>
    <w:lvl w:ilvl="1" w:tplc="369A368E">
      <w:start w:val="1"/>
      <w:numFmt w:val="decimal"/>
      <w:lvlText w:val="%2."/>
      <w:lvlJc w:val="left"/>
      <w:pPr>
        <w:tabs>
          <w:tab w:val="num" w:pos="1440"/>
        </w:tabs>
        <w:ind w:left="1440" w:hanging="360"/>
      </w:pPr>
    </w:lvl>
    <w:lvl w:ilvl="2" w:tplc="4C060E7A" w:tentative="1">
      <w:start w:val="1"/>
      <w:numFmt w:val="decimal"/>
      <w:lvlText w:val="%3."/>
      <w:lvlJc w:val="left"/>
      <w:pPr>
        <w:tabs>
          <w:tab w:val="num" w:pos="2160"/>
        </w:tabs>
        <w:ind w:left="2160" w:hanging="360"/>
      </w:pPr>
    </w:lvl>
    <w:lvl w:ilvl="3" w:tplc="A30EE640" w:tentative="1">
      <w:start w:val="1"/>
      <w:numFmt w:val="decimal"/>
      <w:lvlText w:val="%4."/>
      <w:lvlJc w:val="left"/>
      <w:pPr>
        <w:tabs>
          <w:tab w:val="num" w:pos="2880"/>
        </w:tabs>
        <w:ind w:left="2880" w:hanging="360"/>
      </w:pPr>
    </w:lvl>
    <w:lvl w:ilvl="4" w:tplc="DAE40854" w:tentative="1">
      <w:start w:val="1"/>
      <w:numFmt w:val="decimal"/>
      <w:lvlText w:val="%5."/>
      <w:lvlJc w:val="left"/>
      <w:pPr>
        <w:tabs>
          <w:tab w:val="num" w:pos="3600"/>
        </w:tabs>
        <w:ind w:left="3600" w:hanging="360"/>
      </w:pPr>
    </w:lvl>
    <w:lvl w:ilvl="5" w:tplc="F5B60C76" w:tentative="1">
      <w:start w:val="1"/>
      <w:numFmt w:val="decimal"/>
      <w:lvlText w:val="%6."/>
      <w:lvlJc w:val="left"/>
      <w:pPr>
        <w:tabs>
          <w:tab w:val="num" w:pos="4320"/>
        </w:tabs>
        <w:ind w:left="4320" w:hanging="360"/>
      </w:pPr>
    </w:lvl>
    <w:lvl w:ilvl="6" w:tplc="4C4A17B6" w:tentative="1">
      <w:start w:val="1"/>
      <w:numFmt w:val="decimal"/>
      <w:lvlText w:val="%7."/>
      <w:lvlJc w:val="left"/>
      <w:pPr>
        <w:tabs>
          <w:tab w:val="num" w:pos="5040"/>
        </w:tabs>
        <w:ind w:left="5040" w:hanging="360"/>
      </w:pPr>
    </w:lvl>
    <w:lvl w:ilvl="7" w:tplc="DE76F620" w:tentative="1">
      <w:start w:val="1"/>
      <w:numFmt w:val="decimal"/>
      <w:lvlText w:val="%8."/>
      <w:lvlJc w:val="left"/>
      <w:pPr>
        <w:tabs>
          <w:tab w:val="num" w:pos="5760"/>
        </w:tabs>
        <w:ind w:left="5760" w:hanging="360"/>
      </w:pPr>
    </w:lvl>
    <w:lvl w:ilvl="8" w:tplc="CF50C434" w:tentative="1">
      <w:start w:val="1"/>
      <w:numFmt w:val="decimal"/>
      <w:lvlText w:val="%9."/>
      <w:lvlJc w:val="left"/>
      <w:pPr>
        <w:tabs>
          <w:tab w:val="num" w:pos="6480"/>
        </w:tabs>
        <w:ind w:left="6480" w:hanging="360"/>
      </w:pPr>
    </w:lvl>
  </w:abstractNum>
  <w:abstractNum w:abstractNumId="2" w15:restartNumberingAfterBreak="0">
    <w:nsid w:val="01E727E4"/>
    <w:multiLevelType w:val="hybridMultilevel"/>
    <w:tmpl w:val="24DC7A8C"/>
    <w:lvl w:ilvl="0" w:tplc="4EA6B762">
      <w:start w:val="1"/>
      <w:numFmt w:val="bullet"/>
      <w:lvlText w:val=""/>
      <w:lvlJc w:val="left"/>
      <w:pPr>
        <w:ind w:left="720" w:hanging="360"/>
      </w:pPr>
      <w:rPr>
        <w:rFonts w:ascii="Wingdings" w:hAnsi="Wingdings" w:hint="default"/>
      </w:rPr>
    </w:lvl>
    <w:lvl w:ilvl="1" w:tplc="74EE2D9A" w:tentative="1">
      <w:start w:val="1"/>
      <w:numFmt w:val="bullet"/>
      <w:lvlText w:val=""/>
      <w:lvlJc w:val="left"/>
      <w:pPr>
        <w:tabs>
          <w:tab w:val="num" w:pos="1440"/>
        </w:tabs>
        <w:ind w:left="1440" w:hanging="360"/>
      </w:pPr>
      <w:rPr>
        <w:rFonts w:ascii="Wingdings" w:hAnsi="Wingdings" w:hint="default"/>
      </w:rPr>
    </w:lvl>
    <w:lvl w:ilvl="2" w:tplc="E7B0F480" w:tentative="1">
      <w:start w:val="1"/>
      <w:numFmt w:val="bullet"/>
      <w:lvlText w:val=""/>
      <w:lvlJc w:val="left"/>
      <w:pPr>
        <w:tabs>
          <w:tab w:val="num" w:pos="2160"/>
        </w:tabs>
        <w:ind w:left="2160" w:hanging="360"/>
      </w:pPr>
      <w:rPr>
        <w:rFonts w:ascii="Wingdings" w:hAnsi="Wingdings" w:hint="default"/>
      </w:rPr>
    </w:lvl>
    <w:lvl w:ilvl="3" w:tplc="88C20682" w:tentative="1">
      <w:start w:val="1"/>
      <w:numFmt w:val="bullet"/>
      <w:lvlText w:val=""/>
      <w:lvlJc w:val="left"/>
      <w:pPr>
        <w:tabs>
          <w:tab w:val="num" w:pos="2880"/>
        </w:tabs>
        <w:ind w:left="2880" w:hanging="360"/>
      </w:pPr>
      <w:rPr>
        <w:rFonts w:ascii="Wingdings" w:hAnsi="Wingdings" w:hint="default"/>
      </w:rPr>
    </w:lvl>
    <w:lvl w:ilvl="4" w:tplc="0214F7B2" w:tentative="1">
      <w:start w:val="1"/>
      <w:numFmt w:val="bullet"/>
      <w:lvlText w:val=""/>
      <w:lvlJc w:val="left"/>
      <w:pPr>
        <w:tabs>
          <w:tab w:val="num" w:pos="3600"/>
        </w:tabs>
        <w:ind w:left="3600" w:hanging="360"/>
      </w:pPr>
      <w:rPr>
        <w:rFonts w:ascii="Wingdings" w:hAnsi="Wingdings" w:hint="default"/>
      </w:rPr>
    </w:lvl>
    <w:lvl w:ilvl="5" w:tplc="03485168" w:tentative="1">
      <w:start w:val="1"/>
      <w:numFmt w:val="bullet"/>
      <w:lvlText w:val=""/>
      <w:lvlJc w:val="left"/>
      <w:pPr>
        <w:tabs>
          <w:tab w:val="num" w:pos="4320"/>
        </w:tabs>
        <w:ind w:left="4320" w:hanging="360"/>
      </w:pPr>
      <w:rPr>
        <w:rFonts w:ascii="Wingdings" w:hAnsi="Wingdings" w:hint="default"/>
      </w:rPr>
    </w:lvl>
    <w:lvl w:ilvl="6" w:tplc="855E01AE" w:tentative="1">
      <w:start w:val="1"/>
      <w:numFmt w:val="bullet"/>
      <w:lvlText w:val=""/>
      <w:lvlJc w:val="left"/>
      <w:pPr>
        <w:tabs>
          <w:tab w:val="num" w:pos="5040"/>
        </w:tabs>
        <w:ind w:left="5040" w:hanging="360"/>
      </w:pPr>
      <w:rPr>
        <w:rFonts w:ascii="Wingdings" w:hAnsi="Wingdings" w:hint="default"/>
      </w:rPr>
    </w:lvl>
    <w:lvl w:ilvl="7" w:tplc="CEECBD9E" w:tentative="1">
      <w:start w:val="1"/>
      <w:numFmt w:val="bullet"/>
      <w:lvlText w:val=""/>
      <w:lvlJc w:val="left"/>
      <w:pPr>
        <w:tabs>
          <w:tab w:val="num" w:pos="5760"/>
        </w:tabs>
        <w:ind w:left="5760" w:hanging="360"/>
      </w:pPr>
      <w:rPr>
        <w:rFonts w:ascii="Wingdings" w:hAnsi="Wingdings" w:hint="default"/>
      </w:rPr>
    </w:lvl>
    <w:lvl w:ilvl="8" w:tplc="CFF6BE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510CB"/>
    <w:multiLevelType w:val="hybridMultilevel"/>
    <w:tmpl w:val="BB70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E24045"/>
    <w:multiLevelType w:val="hybridMultilevel"/>
    <w:tmpl w:val="A17A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B0C21"/>
    <w:multiLevelType w:val="hybridMultilevel"/>
    <w:tmpl w:val="15362FB4"/>
    <w:lvl w:ilvl="0" w:tplc="62F6CE54">
      <w:start w:val="1"/>
      <w:numFmt w:val="bullet"/>
      <w:lvlText w:val=""/>
      <w:lvlJc w:val="left"/>
      <w:pPr>
        <w:tabs>
          <w:tab w:val="num" w:pos="360"/>
        </w:tabs>
        <w:ind w:left="360" w:hanging="360"/>
      </w:pPr>
      <w:rPr>
        <w:rFonts w:ascii="Wingdings" w:hAnsi="Wingdings" w:hint="default"/>
      </w:rPr>
    </w:lvl>
    <w:lvl w:ilvl="1" w:tplc="F9D868A4">
      <w:start w:val="1"/>
      <w:numFmt w:val="bullet"/>
      <w:lvlText w:val=""/>
      <w:lvlJc w:val="left"/>
      <w:pPr>
        <w:tabs>
          <w:tab w:val="num" w:pos="1080"/>
        </w:tabs>
        <w:ind w:left="1080" w:hanging="360"/>
      </w:pPr>
      <w:rPr>
        <w:rFonts w:ascii="Wingdings" w:hAnsi="Wingdings" w:hint="default"/>
      </w:rPr>
    </w:lvl>
    <w:lvl w:ilvl="2" w:tplc="DD5A53E8" w:tentative="1">
      <w:start w:val="1"/>
      <w:numFmt w:val="bullet"/>
      <w:lvlText w:val=""/>
      <w:lvlJc w:val="left"/>
      <w:pPr>
        <w:tabs>
          <w:tab w:val="num" w:pos="1800"/>
        </w:tabs>
        <w:ind w:left="1800" w:hanging="360"/>
      </w:pPr>
      <w:rPr>
        <w:rFonts w:ascii="Wingdings" w:hAnsi="Wingdings" w:hint="default"/>
      </w:rPr>
    </w:lvl>
    <w:lvl w:ilvl="3" w:tplc="527EFD5E" w:tentative="1">
      <w:start w:val="1"/>
      <w:numFmt w:val="bullet"/>
      <w:lvlText w:val=""/>
      <w:lvlJc w:val="left"/>
      <w:pPr>
        <w:tabs>
          <w:tab w:val="num" w:pos="2520"/>
        </w:tabs>
        <w:ind w:left="2520" w:hanging="360"/>
      </w:pPr>
      <w:rPr>
        <w:rFonts w:ascii="Wingdings" w:hAnsi="Wingdings" w:hint="default"/>
      </w:rPr>
    </w:lvl>
    <w:lvl w:ilvl="4" w:tplc="C6100C88" w:tentative="1">
      <w:start w:val="1"/>
      <w:numFmt w:val="bullet"/>
      <w:lvlText w:val=""/>
      <w:lvlJc w:val="left"/>
      <w:pPr>
        <w:tabs>
          <w:tab w:val="num" w:pos="3240"/>
        </w:tabs>
        <w:ind w:left="3240" w:hanging="360"/>
      </w:pPr>
      <w:rPr>
        <w:rFonts w:ascii="Wingdings" w:hAnsi="Wingdings" w:hint="default"/>
      </w:rPr>
    </w:lvl>
    <w:lvl w:ilvl="5" w:tplc="36AE2F20" w:tentative="1">
      <w:start w:val="1"/>
      <w:numFmt w:val="bullet"/>
      <w:lvlText w:val=""/>
      <w:lvlJc w:val="left"/>
      <w:pPr>
        <w:tabs>
          <w:tab w:val="num" w:pos="3960"/>
        </w:tabs>
        <w:ind w:left="3960" w:hanging="360"/>
      </w:pPr>
      <w:rPr>
        <w:rFonts w:ascii="Wingdings" w:hAnsi="Wingdings" w:hint="default"/>
      </w:rPr>
    </w:lvl>
    <w:lvl w:ilvl="6" w:tplc="29086590" w:tentative="1">
      <w:start w:val="1"/>
      <w:numFmt w:val="bullet"/>
      <w:lvlText w:val=""/>
      <w:lvlJc w:val="left"/>
      <w:pPr>
        <w:tabs>
          <w:tab w:val="num" w:pos="4680"/>
        </w:tabs>
        <w:ind w:left="4680" w:hanging="360"/>
      </w:pPr>
      <w:rPr>
        <w:rFonts w:ascii="Wingdings" w:hAnsi="Wingdings" w:hint="default"/>
      </w:rPr>
    </w:lvl>
    <w:lvl w:ilvl="7" w:tplc="E2AC963E" w:tentative="1">
      <w:start w:val="1"/>
      <w:numFmt w:val="bullet"/>
      <w:lvlText w:val=""/>
      <w:lvlJc w:val="left"/>
      <w:pPr>
        <w:tabs>
          <w:tab w:val="num" w:pos="5400"/>
        </w:tabs>
        <w:ind w:left="5400" w:hanging="360"/>
      </w:pPr>
      <w:rPr>
        <w:rFonts w:ascii="Wingdings" w:hAnsi="Wingdings" w:hint="default"/>
      </w:rPr>
    </w:lvl>
    <w:lvl w:ilvl="8" w:tplc="55C6074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8247A5B"/>
    <w:multiLevelType w:val="hybridMultilevel"/>
    <w:tmpl w:val="9ABA36AE"/>
    <w:lvl w:ilvl="0" w:tplc="3B88258A">
      <w:start w:val="1"/>
      <w:numFmt w:val="decimal"/>
      <w:lvlText w:val="%1."/>
      <w:lvlJc w:val="left"/>
      <w:pPr>
        <w:tabs>
          <w:tab w:val="num" w:pos="720"/>
        </w:tabs>
        <w:ind w:left="720" w:hanging="360"/>
      </w:pPr>
    </w:lvl>
    <w:lvl w:ilvl="1" w:tplc="6D085C14" w:tentative="1">
      <w:start w:val="1"/>
      <w:numFmt w:val="decimal"/>
      <w:lvlText w:val="%2."/>
      <w:lvlJc w:val="left"/>
      <w:pPr>
        <w:tabs>
          <w:tab w:val="num" w:pos="1440"/>
        </w:tabs>
        <w:ind w:left="1440" w:hanging="360"/>
      </w:pPr>
    </w:lvl>
    <w:lvl w:ilvl="2" w:tplc="CDDAAF9C" w:tentative="1">
      <w:start w:val="1"/>
      <w:numFmt w:val="decimal"/>
      <w:lvlText w:val="%3."/>
      <w:lvlJc w:val="left"/>
      <w:pPr>
        <w:tabs>
          <w:tab w:val="num" w:pos="2160"/>
        </w:tabs>
        <w:ind w:left="2160" w:hanging="360"/>
      </w:pPr>
    </w:lvl>
    <w:lvl w:ilvl="3" w:tplc="7696EFB6" w:tentative="1">
      <w:start w:val="1"/>
      <w:numFmt w:val="decimal"/>
      <w:lvlText w:val="%4."/>
      <w:lvlJc w:val="left"/>
      <w:pPr>
        <w:tabs>
          <w:tab w:val="num" w:pos="2880"/>
        </w:tabs>
        <w:ind w:left="2880" w:hanging="360"/>
      </w:pPr>
    </w:lvl>
    <w:lvl w:ilvl="4" w:tplc="B442F08A" w:tentative="1">
      <w:start w:val="1"/>
      <w:numFmt w:val="decimal"/>
      <w:lvlText w:val="%5."/>
      <w:lvlJc w:val="left"/>
      <w:pPr>
        <w:tabs>
          <w:tab w:val="num" w:pos="3600"/>
        </w:tabs>
        <w:ind w:left="3600" w:hanging="360"/>
      </w:pPr>
    </w:lvl>
    <w:lvl w:ilvl="5" w:tplc="7D082DE8" w:tentative="1">
      <w:start w:val="1"/>
      <w:numFmt w:val="decimal"/>
      <w:lvlText w:val="%6."/>
      <w:lvlJc w:val="left"/>
      <w:pPr>
        <w:tabs>
          <w:tab w:val="num" w:pos="4320"/>
        </w:tabs>
        <w:ind w:left="4320" w:hanging="360"/>
      </w:pPr>
    </w:lvl>
    <w:lvl w:ilvl="6" w:tplc="AD225DFE" w:tentative="1">
      <w:start w:val="1"/>
      <w:numFmt w:val="decimal"/>
      <w:lvlText w:val="%7."/>
      <w:lvlJc w:val="left"/>
      <w:pPr>
        <w:tabs>
          <w:tab w:val="num" w:pos="5040"/>
        </w:tabs>
        <w:ind w:left="5040" w:hanging="360"/>
      </w:pPr>
    </w:lvl>
    <w:lvl w:ilvl="7" w:tplc="4AF6369C" w:tentative="1">
      <w:start w:val="1"/>
      <w:numFmt w:val="decimal"/>
      <w:lvlText w:val="%8."/>
      <w:lvlJc w:val="left"/>
      <w:pPr>
        <w:tabs>
          <w:tab w:val="num" w:pos="5760"/>
        </w:tabs>
        <w:ind w:left="5760" w:hanging="360"/>
      </w:pPr>
    </w:lvl>
    <w:lvl w:ilvl="8" w:tplc="501836FC" w:tentative="1">
      <w:start w:val="1"/>
      <w:numFmt w:val="decimal"/>
      <w:lvlText w:val="%9."/>
      <w:lvlJc w:val="left"/>
      <w:pPr>
        <w:tabs>
          <w:tab w:val="num" w:pos="6480"/>
        </w:tabs>
        <w:ind w:left="6480" w:hanging="360"/>
      </w:pPr>
    </w:lvl>
  </w:abstractNum>
  <w:abstractNum w:abstractNumId="8" w15:restartNumberingAfterBreak="0">
    <w:nsid w:val="087C3687"/>
    <w:multiLevelType w:val="hybridMultilevel"/>
    <w:tmpl w:val="31CCB7FE"/>
    <w:lvl w:ilvl="0" w:tplc="17E03868">
      <w:start w:val="1"/>
      <w:numFmt w:val="bullet"/>
      <w:lvlText w:val=""/>
      <w:lvlJc w:val="left"/>
      <w:pPr>
        <w:tabs>
          <w:tab w:val="num" w:pos="360"/>
        </w:tabs>
        <w:ind w:left="360" w:hanging="360"/>
      </w:pPr>
      <w:rPr>
        <w:rFonts w:ascii="Wingdings" w:hAnsi="Wingdings" w:hint="default"/>
      </w:rPr>
    </w:lvl>
    <w:lvl w:ilvl="1" w:tplc="38EE73AC">
      <w:start w:val="1"/>
      <w:numFmt w:val="bullet"/>
      <w:lvlText w:val=""/>
      <w:lvlJc w:val="left"/>
      <w:pPr>
        <w:tabs>
          <w:tab w:val="num" w:pos="1080"/>
        </w:tabs>
        <w:ind w:left="1080" w:hanging="360"/>
      </w:pPr>
      <w:rPr>
        <w:rFonts w:ascii="Wingdings" w:hAnsi="Wingdings" w:hint="default"/>
      </w:rPr>
    </w:lvl>
    <w:lvl w:ilvl="2" w:tplc="EFD419D6" w:tentative="1">
      <w:start w:val="1"/>
      <w:numFmt w:val="bullet"/>
      <w:lvlText w:val=""/>
      <w:lvlJc w:val="left"/>
      <w:pPr>
        <w:tabs>
          <w:tab w:val="num" w:pos="1800"/>
        </w:tabs>
        <w:ind w:left="1800" w:hanging="360"/>
      </w:pPr>
      <w:rPr>
        <w:rFonts w:ascii="Wingdings" w:hAnsi="Wingdings" w:hint="default"/>
      </w:rPr>
    </w:lvl>
    <w:lvl w:ilvl="3" w:tplc="81204DFC" w:tentative="1">
      <w:start w:val="1"/>
      <w:numFmt w:val="bullet"/>
      <w:lvlText w:val=""/>
      <w:lvlJc w:val="left"/>
      <w:pPr>
        <w:tabs>
          <w:tab w:val="num" w:pos="2520"/>
        </w:tabs>
        <w:ind w:left="2520" w:hanging="360"/>
      </w:pPr>
      <w:rPr>
        <w:rFonts w:ascii="Wingdings" w:hAnsi="Wingdings" w:hint="default"/>
      </w:rPr>
    </w:lvl>
    <w:lvl w:ilvl="4" w:tplc="46188692" w:tentative="1">
      <w:start w:val="1"/>
      <w:numFmt w:val="bullet"/>
      <w:lvlText w:val=""/>
      <w:lvlJc w:val="left"/>
      <w:pPr>
        <w:tabs>
          <w:tab w:val="num" w:pos="3240"/>
        </w:tabs>
        <w:ind w:left="3240" w:hanging="360"/>
      </w:pPr>
      <w:rPr>
        <w:rFonts w:ascii="Wingdings" w:hAnsi="Wingdings" w:hint="default"/>
      </w:rPr>
    </w:lvl>
    <w:lvl w:ilvl="5" w:tplc="062E7910" w:tentative="1">
      <w:start w:val="1"/>
      <w:numFmt w:val="bullet"/>
      <w:lvlText w:val=""/>
      <w:lvlJc w:val="left"/>
      <w:pPr>
        <w:tabs>
          <w:tab w:val="num" w:pos="3960"/>
        </w:tabs>
        <w:ind w:left="3960" w:hanging="360"/>
      </w:pPr>
      <w:rPr>
        <w:rFonts w:ascii="Wingdings" w:hAnsi="Wingdings" w:hint="default"/>
      </w:rPr>
    </w:lvl>
    <w:lvl w:ilvl="6" w:tplc="C032E1BE" w:tentative="1">
      <w:start w:val="1"/>
      <w:numFmt w:val="bullet"/>
      <w:lvlText w:val=""/>
      <w:lvlJc w:val="left"/>
      <w:pPr>
        <w:tabs>
          <w:tab w:val="num" w:pos="4680"/>
        </w:tabs>
        <w:ind w:left="4680" w:hanging="360"/>
      </w:pPr>
      <w:rPr>
        <w:rFonts w:ascii="Wingdings" w:hAnsi="Wingdings" w:hint="default"/>
      </w:rPr>
    </w:lvl>
    <w:lvl w:ilvl="7" w:tplc="CD4430C2" w:tentative="1">
      <w:start w:val="1"/>
      <w:numFmt w:val="bullet"/>
      <w:lvlText w:val=""/>
      <w:lvlJc w:val="left"/>
      <w:pPr>
        <w:tabs>
          <w:tab w:val="num" w:pos="5400"/>
        </w:tabs>
        <w:ind w:left="5400" w:hanging="360"/>
      </w:pPr>
      <w:rPr>
        <w:rFonts w:ascii="Wingdings" w:hAnsi="Wingdings" w:hint="default"/>
      </w:rPr>
    </w:lvl>
    <w:lvl w:ilvl="8" w:tplc="D69CD52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2C4E57"/>
    <w:multiLevelType w:val="hybridMultilevel"/>
    <w:tmpl w:val="676635AC"/>
    <w:lvl w:ilvl="0" w:tplc="56DCAB32">
      <w:start w:val="1"/>
      <w:numFmt w:val="bullet"/>
      <w:lvlText w:val=""/>
      <w:lvlJc w:val="left"/>
      <w:pPr>
        <w:tabs>
          <w:tab w:val="num" w:pos="360"/>
        </w:tabs>
        <w:ind w:left="360" w:hanging="360"/>
      </w:pPr>
      <w:rPr>
        <w:rFonts w:ascii="Wingdings" w:hAnsi="Wingdings" w:hint="default"/>
      </w:rPr>
    </w:lvl>
    <w:lvl w:ilvl="1" w:tplc="442E0292">
      <w:start w:val="1"/>
      <w:numFmt w:val="bullet"/>
      <w:lvlText w:val=""/>
      <w:lvlJc w:val="left"/>
      <w:pPr>
        <w:tabs>
          <w:tab w:val="num" w:pos="1080"/>
        </w:tabs>
        <w:ind w:left="1080" w:hanging="360"/>
      </w:pPr>
      <w:rPr>
        <w:rFonts w:ascii="Wingdings" w:hAnsi="Wingdings" w:hint="default"/>
      </w:rPr>
    </w:lvl>
    <w:lvl w:ilvl="2" w:tplc="E55458E2" w:tentative="1">
      <w:start w:val="1"/>
      <w:numFmt w:val="bullet"/>
      <w:lvlText w:val=""/>
      <w:lvlJc w:val="left"/>
      <w:pPr>
        <w:tabs>
          <w:tab w:val="num" w:pos="1800"/>
        </w:tabs>
        <w:ind w:left="1800" w:hanging="360"/>
      </w:pPr>
      <w:rPr>
        <w:rFonts w:ascii="Wingdings" w:hAnsi="Wingdings" w:hint="default"/>
      </w:rPr>
    </w:lvl>
    <w:lvl w:ilvl="3" w:tplc="561246CE" w:tentative="1">
      <w:start w:val="1"/>
      <w:numFmt w:val="bullet"/>
      <w:lvlText w:val=""/>
      <w:lvlJc w:val="left"/>
      <w:pPr>
        <w:tabs>
          <w:tab w:val="num" w:pos="2520"/>
        </w:tabs>
        <w:ind w:left="2520" w:hanging="360"/>
      </w:pPr>
      <w:rPr>
        <w:rFonts w:ascii="Wingdings" w:hAnsi="Wingdings" w:hint="default"/>
      </w:rPr>
    </w:lvl>
    <w:lvl w:ilvl="4" w:tplc="9E0E24D0" w:tentative="1">
      <w:start w:val="1"/>
      <w:numFmt w:val="bullet"/>
      <w:lvlText w:val=""/>
      <w:lvlJc w:val="left"/>
      <w:pPr>
        <w:tabs>
          <w:tab w:val="num" w:pos="3240"/>
        </w:tabs>
        <w:ind w:left="3240" w:hanging="360"/>
      </w:pPr>
      <w:rPr>
        <w:rFonts w:ascii="Wingdings" w:hAnsi="Wingdings" w:hint="default"/>
      </w:rPr>
    </w:lvl>
    <w:lvl w:ilvl="5" w:tplc="A9362A2C" w:tentative="1">
      <w:start w:val="1"/>
      <w:numFmt w:val="bullet"/>
      <w:lvlText w:val=""/>
      <w:lvlJc w:val="left"/>
      <w:pPr>
        <w:tabs>
          <w:tab w:val="num" w:pos="3960"/>
        </w:tabs>
        <w:ind w:left="3960" w:hanging="360"/>
      </w:pPr>
      <w:rPr>
        <w:rFonts w:ascii="Wingdings" w:hAnsi="Wingdings" w:hint="default"/>
      </w:rPr>
    </w:lvl>
    <w:lvl w:ilvl="6" w:tplc="614AE57A" w:tentative="1">
      <w:start w:val="1"/>
      <w:numFmt w:val="bullet"/>
      <w:lvlText w:val=""/>
      <w:lvlJc w:val="left"/>
      <w:pPr>
        <w:tabs>
          <w:tab w:val="num" w:pos="4680"/>
        </w:tabs>
        <w:ind w:left="4680" w:hanging="360"/>
      </w:pPr>
      <w:rPr>
        <w:rFonts w:ascii="Wingdings" w:hAnsi="Wingdings" w:hint="default"/>
      </w:rPr>
    </w:lvl>
    <w:lvl w:ilvl="7" w:tplc="270C4D58" w:tentative="1">
      <w:start w:val="1"/>
      <w:numFmt w:val="bullet"/>
      <w:lvlText w:val=""/>
      <w:lvlJc w:val="left"/>
      <w:pPr>
        <w:tabs>
          <w:tab w:val="num" w:pos="5400"/>
        </w:tabs>
        <w:ind w:left="5400" w:hanging="360"/>
      </w:pPr>
      <w:rPr>
        <w:rFonts w:ascii="Wingdings" w:hAnsi="Wingdings" w:hint="default"/>
      </w:rPr>
    </w:lvl>
    <w:lvl w:ilvl="8" w:tplc="BB8EB9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123343"/>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C446F"/>
    <w:multiLevelType w:val="hybridMultilevel"/>
    <w:tmpl w:val="0CA6B386"/>
    <w:lvl w:ilvl="0" w:tplc="9F4485C4">
      <w:start w:val="1"/>
      <w:numFmt w:val="bullet"/>
      <w:lvlText w:val=""/>
      <w:lvlJc w:val="left"/>
      <w:pPr>
        <w:tabs>
          <w:tab w:val="num" w:pos="360"/>
        </w:tabs>
        <w:ind w:left="360" w:hanging="360"/>
      </w:pPr>
      <w:rPr>
        <w:rFonts w:ascii="Wingdings" w:hAnsi="Wingdings" w:hint="default"/>
      </w:rPr>
    </w:lvl>
    <w:lvl w:ilvl="1" w:tplc="46023F02">
      <w:start w:val="1"/>
      <w:numFmt w:val="bullet"/>
      <w:lvlText w:val=""/>
      <w:lvlJc w:val="left"/>
      <w:pPr>
        <w:tabs>
          <w:tab w:val="num" w:pos="1080"/>
        </w:tabs>
        <w:ind w:left="1080" w:hanging="360"/>
      </w:pPr>
      <w:rPr>
        <w:rFonts w:ascii="Wingdings" w:hAnsi="Wingdings" w:hint="default"/>
      </w:rPr>
    </w:lvl>
    <w:lvl w:ilvl="2" w:tplc="7BCE170C" w:tentative="1">
      <w:start w:val="1"/>
      <w:numFmt w:val="bullet"/>
      <w:lvlText w:val=""/>
      <w:lvlJc w:val="left"/>
      <w:pPr>
        <w:tabs>
          <w:tab w:val="num" w:pos="1800"/>
        </w:tabs>
        <w:ind w:left="1800" w:hanging="360"/>
      </w:pPr>
      <w:rPr>
        <w:rFonts w:ascii="Wingdings" w:hAnsi="Wingdings" w:hint="default"/>
      </w:rPr>
    </w:lvl>
    <w:lvl w:ilvl="3" w:tplc="6876F7EE" w:tentative="1">
      <w:start w:val="1"/>
      <w:numFmt w:val="bullet"/>
      <w:lvlText w:val=""/>
      <w:lvlJc w:val="left"/>
      <w:pPr>
        <w:tabs>
          <w:tab w:val="num" w:pos="2520"/>
        </w:tabs>
        <w:ind w:left="2520" w:hanging="360"/>
      </w:pPr>
      <w:rPr>
        <w:rFonts w:ascii="Wingdings" w:hAnsi="Wingdings" w:hint="default"/>
      </w:rPr>
    </w:lvl>
    <w:lvl w:ilvl="4" w:tplc="EFF4FCA6" w:tentative="1">
      <w:start w:val="1"/>
      <w:numFmt w:val="bullet"/>
      <w:lvlText w:val=""/>
      <w:lvlJc w:val="left"/>
      <w:pPr>
        <w:tabs>
          <w:tab w:val="num" w:pos="3240"/>
        </w:tabs>
        <w:ind w:left="3240" w:hanging="360"/>
      </w:pPr>
      <w:rPr>
        <w:rFonts w:ascii="Wingdings" w:hAnsi="Wingdings" w:hint="default"/>
      </w:rPr>
    </w:lvl>
    <w:lvl w:ilvl="5" w:tplc="071039F2" w:tentative="1">
      <w:start w:val="1"/>
      <w:numFmt w:val="bullet"/>
      <w:lvlText w:val=""/>
      <w:lvlJc w:val="left"/>
      <w:pPr>
        <w:tabs>
          <w:tab w:val="num" w:pos="3960"/>
        </w:tabs>
        <w:ind w:left="3960" w:hanging="360"/>
      </w:pPr>
      <w:rPr>
        <w:rFonts w:ascii="Wingdings" w:hAnsi="Wingdings" w:hint="default"/>
      </w:rPr>
    </w:lvl>
    <w:lvl w:ilvl="6" w:tplc="78C24E3A" w:tentative="1">
      <w:start w:val="1"/>
      <w:numFmt w:val="bullet"/>
      <w:lvlText w:val=""/>
      <w:lvlJc w:val="left"/>
      <w:pPr>
        <w:tabs>
          <w:tab w:val="num" w:pos="4680"/>
        </w:tabs>
        <w:ind w:left="4680" w:hanging="360"/>
      </w:pPr>
      <w:rPr>
        <w:rFonts w:ascii="Wingdings" w:hAnsi="Wingdings" w:hint="default"/>
      </w:rPr>
    </w:lvl>
    <w:lvl w:ilvl="7" w:tplc="91AAB29C" w:tentative="1">
      <w:start w:val="1"/>
      <w:numFmt w:val="bullet"/>
      <w:lvlText w:val=""/>
      <w:lvlJc w:val="left"/>
      <w:pPr>
        <w:tabs>
          <w:tab w:val="num" w:pos="5400"/>
        </w:tabs>
        <w:ind w:left="5400" w:hanging="360"/>
      </w:pPr>
      <w:rPr>
        <w:rFonts w:ascii="Wingdings" w:hAnsi="Wingdings" w:hint="default"/>
      </w:rPr>
    </w:lvl>
    <w:lvl w:ilvl="8" w:tplc="ADAAE03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685120"/>
    <w:multiLevelType w:val="hybridMultilevel"/>
    <w:tmpl w:val="94C83B1A"/>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181DFB"/>
    <w:multiLevelType w:val="hybridMultilevel"/>
    <w:tmpl w:val="AE4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26AC6"/>
    <w:multiLevelType w:val="hybridMultilevel"/>
    <w:tmpl w:val="EA5A2DCC"/>
    <w:lvl w:ilvl="0" w:tplc="593A59E6">
      <w:start w:val="1"/>
      <w:numFmt w:val="bullet"/>
      <w:lvlText w:val=""/>
      <w:lvlJc w:val="left"/>
      <w:pPr>
        <w:tabs>
          <w:tab w:val="num" w:pos="360"/>
        </w:tabs>
        <w:ind w:left="360" w:hanging="360"/>
      </w:pPr>
      <w:rPr>
        <w:rFonts w:ascii="Wingdings" w:hAnsi="Wingdings" w:hint="default"/>
      </w:rPr>
    </w:lvl>
    <w:lvl w:ilvl="1" w:tplc="66F8D362">
      <w:start w:val="1"/>
      <w:numFmt w:val="bullet"/>
      <w:lvlText w:val=""/>
      <w:lvlJc w:val="left"/>
      <w:pPr>
        <w:tabs>
          <w:tab w:val="num" w:pos="1080"/>
        </w:tabs>
        <w:ind w:left="1080" w:hanging="360"/>
      </w:pPr>
      <w:rPr>
        <w:rFonts w:ascii="Wingdings" w:hAnsi="Wingdings" w:hint="default"/>
      </w:rPr>
    </w:lvl>
    <w:lvl w:ilvl="2" w:tplc="DDC21D70" w:tentative="1">
      <w:start w:val="1"/>
      <w:numFmt w:val="bullet"/>
      <w:lvlText w:val=""/>
      <w:lvlJc w:val="left"/>
      <w:pPr>
        <w:tabs>
          <w:tab w:val="num" w:pos="1800"/>
        </w:tabs>
        <w:ind w:left="1800" w:hanging="360"/>
      </w:pPr>
      <w:rPr>
        <w:rFonts w:ascii="Wingdings" w:hAnsi="Wingdings" w:hint="default"/>
      </w:rPr>
    </w:lvl>
    <w:lvl w:ilvl="3" w:tplc="AF5005E2" w:tentative="1">
      <w:start w:val="1"/>
      <w:numFmt w:val="bullet"/>
      <w:lvlText w:val=""/>
      <w:lvlJc w:val="left"/>
      <w:pPr>
        <w:tabs>
          <w:tab w:val="num" w:pos="2520"/>
        </w:tabs>
        <w:ind w:left="2520" w:hanging="360"/>
      </w:pPr>
      <w:rPr>
        <w:rFonts w:ascii="Wingdings" w:hAnsi="Wingdings" w:hint="default"/>
      </w:rPr>
    </w:lvl>
    <w:lvl w:ilvl="4" w:tplc="0186C528" w:tentative="1">
      <w:start w:val="1"/>
      <w:numFmt w:val="bullet"/>
      <w:lvlText w:val=""/>
      <w:lvlJc w:val="left"/>
      <w:pPr>
        <w:tabs>
          <w:tab w:val="num" w:pos="3240"/>
        </w:tabs>
        <w:ind w:left="3240" w:hanging="360"/>
      </w:pPr>
      <w:rPr>
        <w:rFonts w:ascii="Wingdings" w:hAnsi="Wingdings" w:hint="default"/>
      </w:rPr>
    </w:lvl>
    <w:lvl w:ilvl="5" w:tplc="0FF80610" w:tentative="1">
      <w:start w:val="1"/>
      <w:numFmt w:val="bullet"/>
      <w:lvlText w:val=""/>
      <w:lvlJc w:val="left"/>
      <w:pPr>
        <w:tabs>
          <w:tab w:val="num" w:pos="3960"/>
        </w:tabs>
        <w:ind w:left="3960" w:hanging="360"/>
      </w:pPr>
      <w:rPr>
        <w:rFonts w:ascii="Wingdings" w:hAnsi="Wingdings" w:hint="default"/>
      </w:rPr>
    </w:lvl>
    <w:lvl w:ilvl="6" w:tplc="F21262C8" w:tentative="1">
      <w:start w:val="1"/>
      <w:numFmt w:val="bullet"/>
      <w:lvlText w:val=""/>
      <w:lvlJc w:val="left"/>
      <w:pPr>
        <w:tabs>
          <w:tab w:val="num" w:pos="4680"/>
        </w:tabs>
        <w:ind w:left="4680" w:hanging="360"/>
      </w:pPr>
      <w:rPr>
        <w:rFonts w:ascii="Wingdings" w:hAnsi="Wingdings" w:hint="default"/>
      </w:rPr>
    </w:lvl>
    <w:lvl w:ilvl="7" w:tplc="15D01464" w:tentative="1">
      <w:start w:val="1"/>
      <w:numFmt w:val="bullet"/>
      <w:lvlText w:val=""/>
      <w:lvlJc w:val="left"/>
      <w:pPr>
        <w:tabs>
          <w:tab w:val="num" w:pos="5400"/>
        </w:tabs>
        <w:ind w:left="5400" w:hanging="360"/>
      </w:pPr>
      <w:rPr>
        <w:rFonts w:ascii="Wingdings" w:hAnsi="Wingdings" w:hint="default"/>
      </w:rPr>
    </w:lvl>
    <w:lvl w:ilvl="8" w:tplc="877ADB9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76507A"/>
    <w:multiLevelType w:val="hybridMultilevel"/>
    <w:tmpl w:val="348C70F4"/>
    <w:lvl w:ilvl="0" w:tplc="D52EC05C">
      <w:start w:val="1"/>
      <w:numFmt w:val="bullet"/>
      <w:lvlText w:val=""/>
      <w:lvlJc w:val="left"/>
      <w:pPr>
        <w:tabs>
          <w:tab w:val="num" w:pos="360"/>
        </w:tabs>
        <w:ind w:left="360" w:hanging="360"/>
      </w:pPr>
      <w:rPr>
        <w:rFonts w:ascii="Wingdings" w:hAnsi="Wingdings" w:hint="default"/>
      </w:rPr>
    </w:lvl>
    <w:lvl w:ilvl="1" w:tplc="01D6F0A6">
      <w:start w:val="1"/>
      <w:numFmt w:val="bullet"/>
      <w:lvlText w:val=""/>
      <w:lvlJc w:val="left"/>
      <w:pPr>
        <w:tabs>
          <w:tab w:val="num" w:pos="1080"/>
        </w:tabs>
        <w:ind w:left="1080" w:hanging="360"/>
      </w:pPr>
      <w:rPr>
        <w:rFonts w:ascii="Wingdings" w:hAnsi="Wingdings" w:hint="default"/>
      </w:rPr>
    </w:lvl>
    <w:lvl w:ilvl="2" w:tplc="95C06936" w:tentative="1">
      <w:start w:val="1"/>
      <w:numFmt w:val="bullet"/>
      <w:lvlText w:val=""/>
      <w:lvlJc w:val="left"/>
      <w:pPr>
        <w:tabs>
          <w:tab w:val="num" w:pos="1800"/>
        </w:tabs>
        <w:ind w:left="1800" w:hanging="360"/>
      </w:pPr>
      <w:rPr>
        <w:rFonts w:ascii="Wingdings" w:hAnsi="Wingdings" w:hint="default"/>
      </w:rPr>
    </w:lvl>
    <w:lvl w:ilvl="3" w:tplc="B470C328" w:tentative="1">
      <w:start w:val="1"/>
      <w:numFmt w:val="bullet"/>
      <w:lvlText w:val=""/>
      <w:lvlJc w:val="left"/>
      <w:pPr>
        <w:tabs>
          <w:tab w:val="num" w:pos="2520"/>
        </w:tabs>
        <w:ind w:left="2520" w:hanging="360"/>
      </w:pPr>
      <w:rPr>
        <w:rFonts w:ascii="Wingdings" w:hAnsi="Wingdings" w:hint="default"/>
      </w:rPr>
    </w:lvl>
    <w:lvl w:ilvl="4" w:tplc="58260572" w:tentative="1">
      <w:start w:val="1"/>
      <w:numFmt w:val="bullet"/>
      <w:lvlText w:val=""/>
      <w:lvlJc w:val="left"/>
      <w:pPr>
        <w:tabs>
          <w:tab w:val="num" w:pos="3240"/>
        </w:tabs>
        <w:ind w:left="3240" w:hanging="360"/>
      </w:pPr>
      <w:rPr>
        <w:rFonts w:ascii="Wingdings" w:hAnsi="Wingdings" w:hint="default"/>
      </w:rPr>
    </w:lvl>
    <w:lvl w:ilvl="5" w:tplc="55B09732" w:tentative="1">
      <w:start w:val="1"/>
      <w:numFmt w:val="bullet"/>
      <w:lvlText w:val=""/>
      <w:lvlJc w:val="left"/>
      <w:pPr>
        <w:tabs>
          <w:tab w:val="num" w:pos="3960"/>
        </w:tabs>
        <w:ind w:left="3960" w:hanging="360"/>
      </w:pPr>
      <w:rPr>
        <w:rFonts w:ascii="Wingdings" w:hAnsi="Wingdings" w:hint="default"/>
      </w:rPr>
    </w:lvl>
    <w:lvl w:ilvl="6" w:tplc="E9D670AE" w:tentative="1">
      <w:start w:val="1"/>
      <w:numFmt w:val="bullet"/>
      <w:lvlText w:val=""/>
      <w:lvlJc w:val="left"/>
      <w:pPr>
        <w:tabs>
          <w:tab w:val="num" w:pos="4680"/>
        </w:tabs>
        <w:ind w:left="4680" w:hanging="360"/>
      </w:pPr>
      <w:rPr>
        <w:rFonts w:ascii="Wingdings" w:hAnsi="Wingdings" w:hint="default"/>
      </w:rPr>
    </w:lvl>
    <w:lvl w:ilvl="7" w:tplc="2DBE25E4" w:tentative="1">
      <w:start w:val="1"/>
      <w:numFmt w:val="bullet"/>
      <w:lvlText w:val=""/>
      <w:lvlJc w:val="left"/>
      <w:pPr>
        <w:tabs>
          <w:tab w:val="num" w:pos="5400"/>
        </w:tabs>
        <w:ind w:left="5400" w:hanging="360"/>
      </w:pPr>
      <w:rPr>
        <w:rFonts w:ascii="Wingdings" w:hAnsi="Wingdings" w:hint="default"/>
      </w:rPr>
    </w:lvl>
    <w:lvl w:ilvl="8" w:tplc="0E6E081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F309C3"/>
    <w:multiLevelType w:val="hybridMultilevel"/>
    <w:tmpl w:val="5E4630F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1D0332A2"/>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32BC7"/>
    <w:multiLevelType w:val="hybridMultilevel"/>
    <w:tmpl w:val="74E0576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243224"/>
    <w:multiLevelType w:val="hybridMultilevel"/>
    <w:tmpl w:val="F7A0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457CF"/>
    <w:multiLevelType w:val="hybridMultilevel"/>
    <w:tmpl w:val="B852AFD2"/>
    <w:lvl w:ilvl="0" w:tplc="7ADE18E6">
      <w:start w:val="1"/>
      <w:numFmt w:val="bullet"/>
      <w:lvlText w:val=""/>
      <w:lvlJc w:val="left"/>
      <w:pPr>
        <w:tabs>
          <w:tab w:val="num" w:pos="360"/>
        </w:tabs>
        <w:ind w:left="360" w:hanging="360"/>
      </w:pPr>
      <w:rPr>
        <w:rFonts w:ascii="Wingdings" w:hAnsi="Wingdings" w:hint="default"/>
      </w:rPr>
    </w:lvl>
    <w:lvl w:ilvl="1" w:tplc="6F6CE7A6">
      <w:start w:val="1"/>
      <w:numFmt w:val="bullet"/>
      <w:lvlText w:val=""/>
      <w:lvlJc w:val="left"/>
      <w:pPr>
        <w:tabs>
          <w:tab w:val="num" w:pos="1080"/>
        </w:tabs>
        <w:ind w:left="1080" w:hanging="360"/>
      </w:pPr>
      <w:rPr>
        <w:rFonts w:ascii="Wingdings" w:hAnsi="Wingdings" w:hint="default"/>
      </w:rPr>
    </w:lvl>
    <w:lvl w:ilvl="2" w:tplc="5BE0328A" w:tentative="1">
      <w:start w:val="1"/>
      <w:numFmt w:val="bullet"/>
      <w:lvlText w:val=""/>
      <w:lvlJc w:val="left"/>
      <w:pPr>
        <w:tabs>
          <w:tab w:val="num" w:pos="1800"/>
        </w:tabs>
        <w:ind w:left="1800" w:hanging="360"/>
      </w:pPr>
      <w:rPr>
        <w:rFonts w:ascii="Wingdings" w:hAnsi="Wingdings" w:hint="default"/>
      </w:rPr>
    </w:lvl>
    <w:lvl w:ilvl="3" w:tplc="2C3C6DF8" w:tentative="1">
      <w:start w:val="1"/>
      <w:numFmt w:val="bullet"/>
      <w:lvlText w:val=""/>
      <w:lvlJc w:val="left"/>
      <w:pPr>
        <w:tabs>
          <w:tab w:val="num" w:pos="2520"/>
        </w:tabs>
        <w:ind w:left="2520" w:hanging="360"/>
      </w:pPr>
      <w:rPr>
        <w:rFonts w:ascii="Wingdings" w:hAnsi="Wingdings" w:hint="default"/>
      </w:rPr>
    </w:lvl>
    <w:lvl w:ilvl="4" w:tplc="4768C2A8" w:tentative="1">
      <w:start w:val="1"/>
      <w:numFmt w:val="bullet"/>
      <w:lvlText w:val=""/>
      <w:lvlJc w:val="left"/>
      <w:pPr>
        <w:tabs>
          <w:tab w:val="num" w:pos="3240"/>
        </w:tabs>
        <w:ind w:left="3240" w:hanging="360"/>
      </w:pPr>
      <w:rPr>
        <w:rFonts w:ascii="Wingdings" w:hAnsi="Wingdings" w:hint="default"/>
      </w:rPr>
    </w:lvl>
    <w:lvl w:ilvl="5" w:tplc="2EC226D8" w:tentative="1">
      <w:start w:val="1"/>
      <w:numFmt w:val="bullet"/>
      <w:lvlText w:val=""/>
      <w:lvlJc w:val="left"/>
      <w:pPr>
        <w:tabs>
          <w:tab w:val="num" w:pos="3960"/>
        </w:tabs>
        <w:ind w:left="3960" w:hanging="360"/>
      </w:pPr>
      <w:rPr>
        <w:rFonts w:ascii="Wingdings" w:hAnsi="Wingdings" w:hint="default"/>
      </w:rPr>
    </w:lvl>
    <w:lvl w:ilvl="6" w:tplc="9320B4BA" w:tentative="1">
      <w:start w:val="1"/>
      <w:numFmt w:val="bullet"/>
      <w:lvlText w:val=""/>
      <w:lvlJc w:val="left"/>
      <w:pPr>
        <w:tabs>
          <w:tab w:val="num" w:pos="4680"/>
        </w:tabs>
        <w:ind w:left="4680" w:hanging="360"/>
      </w:pPr>
      <w:rPr>
        <w:rFonts w:ascii="Wingdings" w:hAnsi="Wingdings" w:hint="default"/>
      </w:rPr>
    </w:lvl>
    <w:lvl w:ilvl="7" w:tplc="B0B2173E" w:tentative="1">
      <w:start w:val="1"/>
      <w:numFmt w:val="bullet"/>
      <w:lvlText w:val=""/>
      <w:lvlJc w:val="left"/>
      <w:pPr>
        <w:tabs>
          <w:tab w:val="num" w:pos="5400"/>
        </w:tabs>
        <w:ind w:left="5400" w:hanging="360"/>
      </w:pPr>
      <w:rPr>
        <w:rFonts w:ascii="Wingdings" w:hAnsi="Wingdings" w:hint="default"/>
      </w:rPr>
    </w:lvl>
    <w:lvl w:ilvl="8" w:tplc="02F0F13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9486ACF"/>
    <w:multiLevelType w:val="hybridMultilevel"/>
    <w:tmpl w:val="CBBA5452"/>
    <w:lvl w:ilvl="0" w:tplc="1FC4210E">
      <w:start w:val="1"/>
      <w:numFmt w:val="bullet"/>
      <w:lvlText w:val=""/>
      <w:lvlJc w:val="left"/>
      <w:pPr>
        <w:tabs>
          <w:tab w:val="num" w:pos="360"/>
        </w:tabs>
        <w:ind w:left="360" w:hanging="360"/>
      </w:pPr>
      <w:rPr>
        <w:rFonts w:ascii="Wingdings" w:hAnsi="Wingdings" w:hint="default"/>
      </w:rPr>
    </w:lvl>
    <w:lvl w:ilvl="1" w:tplc="5F5EF2C2">
      <w:start w:val="1"/>
      <w:numFmt w:val="bullet"/>
      <w:lvlText w:val=""/>
      <w:lvlJc w:val="left"/>
      <w:pPr>
        <w:tabs>
          <w:tab w:val="num" w:pos="1080"/>
        </w:tabs>
        <w:ind w:left="1080" w:hanging="360"/>
      </w:pPr>
      <w:rPr>
        <w:rFonts w:ascii="Wingdings" w:hAnsi="Wingdings" w:hint="default"/>
      </w:rPr>
    </w:lvl>
    <w:lvl w:ilvl="2" w:tplc="C212C178" w:tentative="1">
      <w:start w:val="1"/>
      <w:numFmt w:val="bullet"/>
      <w:lvlText w:val=""/>
      <w:lvlJc w:val="left"/>
      <w:pPr>
        <w:tabs>
          <w:tab w:val="num" w:pos="1800"/>
        </w:tabs>
        <w:ind w:left="1800" w:hanging="360"/>
      </w:pPr>
      <w:rPr>
        <w:rFonts w:ascii="Wingdings" w:hAnsi="Wingdings" w:hint="default"/>
      </w:rPr>
    </w:lvl>
    <w:lvl w:ilvl="3" w:tplc="AE86E67E" w:tentative="1">
      <w:start w:val="1"/>
      <w:numFmt w:val="bullet"/>
      <w:lvlText w:val=""/>
      <w:lvlJc w:val="left"/>
      <w:pPr>
        <w:tabs>
          <w:tab w:val="num" w:pos="2520"/>
        </w:tabs>
        <w:ind w:left="2520" w:hanging="360"/>
      </w:pPr>
      <w:rPr>
        <w:rFonts w:ascii="Wingdings" w:hAnsi="Wingdings" w:hint="default"/>
      </w:rPr>
    </w:lvl>
    <w:lvl w:ilvl="4" w:tplc="36F6CD8C" w:tentative="1">
      <w:start w:val="1"/>
      <w:numFmt w:val="bullet"/>
      <w:lvlText w:val=""/>
      <w:lvlJc w:val="left"/>
      <w:pPr>
        <w:tabs>
          <w:tab w:val="num" w:pos="3240"/>
        </w:tabs>
        <w:ind w:left="3240" w:hanging="360"/>
      </w:pPr>
      <w:rPr>
        <w:rFonts w:ascii="Wingdings" w:hAnsi="Wingdings" w:hint="default"/>
      </w:rPr>
    </w:lvl>
    <w:lvl w:ilvl="5" w:tplc="EEC80B5E" w:tentative="1">
      <w:start w:val="1"/>
      <w:numFmt w:val="bullet"/>
      <w:lvlText w:val=""/>
      <w:lvlJc w:val="left"/>
      <w:pPr>
        <w:tabs>
          <w:tab w:val="num" w:pos="3960"/>
        </w:tabs>
        <w:ind w:left="3960" w:hanging="360"/>
      </w:pPr>
      <w:rPr>
        <w:rFonts w:ascii="Wingdings" w:hAnsi="Wingdings" w:hint="default"/>
      </w:rPr>
    </w:lvl>
    <w:lvl w:ilvl="6" w:tplc="55C0FBDE" w:tentative="1">
      <w:start w:val="1"/>
      <w:numFmt w:val="bullet"/>
      <w:lvlText w:val=""/>
      <w:lvlJc w:val="left"/>
      <w:pPr>
        <w:tabs>
          <w:tab w:val="num" w:pos="4680"/>
        </w:tabs>
        <w:ind w:left="4680" w:hanging="360"/>
      </w:pPr>
      <w:rPr>
        <w:rFonts w:ascii="Wingdings" w:hAnsi="Wingdings" w:hint="default"/>
      </w:rPr>
    </w:lvl>
    <w:lvl w:ilvl="7" w:tplc="3D9CE314" w:tentative="1">
      <w:start w:val="1"/>
      <w:numFmt w:val="bullet"/>
      <w:lvlText w:val=""/>
      <w:lvlJc w:val="left"/>
      <w:pPr>
        <w:tabs>
          <w:tab w:val="num" w:pos="5400"/>
        </w:tabs>
        <w:ind w:left="5400" w:hanging="360"/>
      </w:pPr>
      <w:rPr>
        <w:rFonts w:ascii="Wingdings" w:hAnsi="Wingdings" w:hint="default"/>
      </w:rPr>
    </w:lvl>
    <w:lvl w:ilvl="8" w:tplc="032C292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EE267D"/>
    <w:multiLevelType w:val="hybridMultilevel"/>
    <w:tmpl w:val="61E04C50"/>
    <w:lvl w:ilvl="0" w:tplc="1592FB6A">
      <w:start w:val="1"/>
      <w:numFmt w:val="decimal"/>
      <w:lvlText w:val="%1."/>
      <w:lvlJc w:val="left"/>
      <w:pPr>
        <w:tabs>
          <w:tab w:val="num" w:pos="720"/>
        </w:tabs>
        <w:ind w:left="720" w:hanging="360"/>
      </w:pPr>
    </w:lvl>
    <w:lvl w:ilvl="1" w:tplc="DBA49AD0">
      <w:numFmt w:val="bullet"/>
      <w:lvlText w:val=""/>
      <w:lvlJc w:val="left"/>
      <w:pPr>
        <w:tabs>
          <w:tab w:val="num" w:pos="1440"/>
        </w:tabs>
        <w:ind w:left="1440" w:hanging="360"/>
      </w:pPr>
      <w:rPr>
        <w:rFonts w:ascii="Wingdings" w:hAnsi="Wingdings" w:hint="default"/>
      </w:rPr>
    </w:lvl>
    <w:lvl w:ilvl="2" w:tplc="B0F63A3E" w:tentative="1">
      <w:start w:val="1"/>
      <w:numFmt w:val="decimal"/>
      <w:lvlText w:val="%3."/>
      <w:lvlJc w:val="left"/>
      <w:pPr>
        <w:tabs>
          <w:tab w:val="num" w:pos="2160"/>
        </w:tabs>
        <w:ind w:left="2160" w:hanging="360"/>
      </w:pPr>
    </w:lvl>
    <w:lvl w:ilvl="3" w:tplc="CF94F01E" w:tentative="1">
      <w:start w:val="1"/>
      <w:numFmt w:val="decimal"/>
      <w:lvlText w:val="%4."/>
      <w:lvlJc w:val="left"/>
      <w:pPr>
        <w:tabs>
          <w:tab w:val="num" w:pos="2880"/>
        </w:tabs>
        <w:ind w:left="2880" w:hanging="360"/>
      </w:pPr>
    </w:lvl>
    <w:lvl w:ilvl="4" w:tplc="4F9A4F14" w:tentative="1">
      <w:start w:val="1"/>
      <w:numFmt w:val="decimal"/>
      <w:lvlText w:val="%5."/>
      <w:lvlJc w:val="left"/>
      <w:pPr>
        <w:tabs>
          <w:tab w:val="num" w:pos="3600"/>
        </w:tabs>
        <w:ind w:left="3600" w:hanging="360"/>
      </w:pPr>
    </w:lvl>
    <w:lvl w:ilvl="5" w:tplc="00481CF4" w:tentative="1">
      <w:start w:val="1"/>
      <w:numFmt w:val="decimal"/>
      <w:lvlText w:val="%6."/>
      <w:lvlJc w:val="left"/>
      <w:pPr>
        <w:tabs>
          <w:tab w:val="num" w:pos="4320"/>
        </w:tabs>
        <w:ind w:left="4320" w:hanging="360"/>
      </w:pPr>
    </w:lvl>
    <w:lvl w:ilvl="6" w:tplc="1E843466" w:tentative="1">
      <w:start w:val="1"/>
      <w:numFmt w:val="decimal"/>
      <w:lvlText w:val="%7."/>
      <w:lvlJc w:val="left"/>
      <w:pPr>
        <w:tabs>
          <w:tab w:val="num" w:pos="5040"/>
        </w:tabs>
        <w:ind w:left="5040" w:hanging="360"/>
      </w:pPr>
    </w:lvl>
    <w:lvl w:ilvl="7" w:tplc="9B86F8EA" w:tentative="1">
      <w:start w:val="1"/>
      <w:numFmt w:val="decimal"/>
      <w:lvlText w:val="%8."/>
      <w:lvlJc w:val="left"/>
      <w:pPr>
        <w:tabs>
          <w:tab w:val="num" w:pos="5760"/>
        </w:tabs>
        <w:ind w:left="5760" w:hanging="360"/>
      </w:pPr>
    </w:lvl>
    <w:lvl w:ilvl="8" w:tplc="F4867BC8" w:tentative="1">
      <w:start w:val="1"/>
      <w:numFmt w:val="decimal"/>
      <w:lvlText w:val="%9."/>
      <w:lvlJc w:val="left"/>
      <w:pPr>
        <w:tabs>
          <w:tab w:val="num" w:pos="6480"/>
        </w:tabs>
        <w:ind w:left="6480" w:hanging="360"/>
      </w:pPr>
    </w:lvl>
  </w:abstractNum>
  <w:abstractNum w:abstractNumId="23" w15:restartNumberingAfterBreak="0">
    <w:nsid w:val="38957000"/>
    <w:multiLevelType w:val="hybridMultilevel"/>
    <w:tmpl w:val="54AA505C"/>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92108C"/>
    <w:multiLevelType w:val="hybridMultilevel"/>
    <w:tmpl w:val="3FEA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753CF"/>
    <w:multiLevelType w:val="hybridMultilevel"/>
    <w:tmpl w:val="0AF4AE72"/>
    <w:lvl w:ilvl="0" w:tplc="BFFEECAA">
      <w:start w:val="1"/>
      <w:numFmt w:val="bullet"/>
      <w:lvlText w:val=""/>
      <w:lvlJc w:val="left"/>
      <w:pPr>
        <w:tabs>
          <w:tab w:val="num" w:pos="360"/>
        </w:tabs>
        <w:ind w:left="360" w:hanging="360"/>
      </w:pPr>
      <w:rPr>
        <w:rFonts w:ascii="Wingdings" w:hAnsi="Wingdings" w:hint="default"/>
      </w:rPr>
    </w:lvl>
    <w:lvl w:ilvl="1" w:tplc="B3F06D58">
      <w:start w:val="1"/>
      <w:numFmt w:val="bullet"/>
      <w:lvlText w:val=""/>
      <w:lvlJc w:val="left"/>
      <w:pPr>
        <w:tabs>
          <w:tab w:val="num" w:pos="1080"/>
        </w:tabs>
        <w:ind w:left="1080" w:hanging="360"/>
      </w:pPr>
      <w:rPr>
        <w:rFonts w:ascii="Wingdings" w:hAnsi="Wingdings" w:hint="default"/>
      </w:rPr>
    </w:lvl>
    <w:lvl w:ilvl="2" w:tplc="32962816" w:tentative="1">
      <w:start w:val="1"/>
      <w:numFmt w:val="bullet"/>
      <w:lvlText w:val=""/>
      <w:lvlJc w:val="left"/>
      <w:pPr>
        <w:tabs>
          <w:tab w:val="num" w:pos="1800"/>
        </w:tabs>
        <w:ind w:left="1800" w:hanging="360"/>
      </w:pPr>
      <w:rPr>
        <w:rFonts w:ascii="Wingdings" w:hAnsi="Wingdings" w:hint="default"/>
      </w:rPr>
    </w:lvl>
    <w:lvl w:ilvl="3" w:tplc="460C8C96" w:tentative="1">
      <w:start w:val="1"/>
      <w:numFmt w:val="bullet"/>
      <w:lvlText w:val=""/>
      <w:lvlJc w:val="left"/>
      <w:pPr>
        <w:tabs>
          <w:tab w:val="num" w:pos="2520"/>
        </w:tabs>
        <w:ind w:left="2520" w:hanging="360"/>
      </w:pPr>
      <w:rPr>
        <w:rFonts w:ascii="Wingdings" w:hAnsi="Wingdings" w:hint="default"/>
      </w:rPr>
    </w:lvl>
    <w:lvl w:ilvl="4" w:tplc="B818F774" w:tentative="1">
      <w:start w:val="1"/>
      <w:numFmt w:val="bullet"/>
      <w:lvlText w:val=""/>
      <w:lvlJc w:val="left"/>
      <w:pPr>
        <w:tabs>
          <w:tab w:val="num" w:pos="3240"/>
        </w:tabs>
        <w:ind w:left="3240" w:hanging="360"/>
      </w:pPr>
      <w:rPr>
        <w:rFonts w:ascii="Wingdings" w:hAnsi="Wingdings" w:hint="default"/>
      </w:rPr>
    </w:lvl>
    <w:lvl w:ilvl="5" w:tplc="A63E418C" w:tentative="1">
      <w:start w:val="1"/>
      <w:numFmt w:val="bullet"/>
      <w:lvlText w:val=""/>
      <w:lvlJc w:val="left"/>
      <w:pPr>
        <w:tabs>
          <w:tab w:val="num" w:pos="3960"/>
        </w:tabs>
        <w:ind w:left="3960" w:hanging="360"/>
      </w:pPr>
      <w:rPr>
        <w:rFonts w:ascii="Wingdings" w:hAnsi="Wingdings" w:hint="default"/>
      </w:rPr>
    </w:lvl>
    <w:lvl w:ilvl="6" w:tplc="EED26FC4" w:tentative="1">
      <w:start w:val="1"/>
      <w:numFmt w:val="bullet"/>
      <w:lvlText w:val=""/>
      <w:lvlJc w:val="left"/>
      <w:pPr>
        <w:tabs>
          <w:tab w:val="num" w:pos="4680"/>
        </w:tabs>
        <w:ind w:left="4680" w:hanging="360"/>
      </w:pPr>
      <w:rPr>
        <w:rFonts w:ascii="Wingdings" w:hAnsi="Wingdings" w:hint="default"/>
      </w:rPr>
    </w:lvl>
    <w:lvl w:ilvl="7" w:tplc="0F1E550C" w:tentative="1">
      <w:start w:val="1"/>
      <w:numFmt w:val="bullet"/>
      <w:lvlText w:val=""/>
      <w:lvlJc w:val="left"/>
      <w:pPr>
        <w:tabs>
          <w:tab w:val="num" w:pos="5400"/>
        </w:tabs>
        <w:ind w:left="5400" w:hanging="360"/>
      </w:pPr>
      <w:rPr>
        <w:rFonts w:ascii="Wingdings" w:hAnsi="Wingdings" w:hint="default"/>
      </w:rPr>
    </w:lvl>
    <w:lvl w:ilvl="8" w:tplc="11DA4FE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49052A"/>
    <w:multiLevelType w:val="hybridMultilevel"/>
    <w:tmpl w:val="906E6DA2"/>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4B2386"/>
    <w:multiLevelType w:val="hybridMultilevel"/>
    <w:tmpl w:val="F0DE1ECC"/>
    <w:lvl w:ilvl="0" w:tplc="FE1AE844">
      <w:start w:val="1"/>
      <w:numFmt w:val="bullet"/>
      <w:lvlText w:val=""/>
      <w:lvlJc w:val="left"/>
      <w:pPr>
        <w:tabs>
          <w:tab w:val="num" w:pos="360"/>
        </w:tabs>
        <w:ind w:left="360" w:hanging="360"/>
      </w:pPr>
      <w:rPr>
        <w:rFonts w:ascii="Wingdings" w:hAnsi="Wingdings" w:hint="default"/>
      </w:rPr>
    </w:lvl>
    <w:lvl w:ilvl="1" w:tplc="26085CD6">
      <w:start w:val="1"/>
      <w:numFmt w:val="bullet"/>
      <w:lvlText w:val=""/>
      <w:lvlJc w:val="left"/>
      <w:pPr>
        <w:tabs>
          <w:tab w:val="num" w:pos="1080"/>
        </w:tabs>
        <w:ind w:left="1080" w:hanging="360"/>
      </w:pPr>
      <w:rPr>
        <w:rFonts w:ascii="Wingdings" w:hAnsi="Wingdings" w:hint="default"/>
      </w:rPr>
    </w:lvl>
    <w:lvl w:ilvl="2" w:tplc="F4DC6250" w:tentative="1">
      <w:start w:val="1"/>
      <w:numFmt w:val="bullet"/>
      <w:lvlText w:val=""/>
      <w:lvlJc w:val="left"/>
      <w:pPr>
        <w:tabs>
          <w:tab w:val="num" w:pos="1800"/>
        </w:tabs>
        <w:ind w:left="1800" w:hanging="360"/>
      </w:pPr>
      <w:rPr>
        <w:rFonts w:ascii="Wingdings" w:hAnsi="Wingdings" w:hint="default"/>
      </w:rPr>
    </w:lvl>
    <w:lvl w:ilvl="3" w:tplc="2DBE4432" w:tentative="1">
      <w:start w:val="1"/>
      <w:numFmt w:val="bullet"/>
      <w:lvlText w:val=""/>
      <w:lvlJc w:val="left"/>
      <w:pPr>
        <w:tabs>
          <w:tab w:val="num" w:pos="2520"/>
        </w:tabs>
        <w:ind w:left="2520" w:hanging="360"/>
      </w:pPr>
      <w:rPr>
        <w:rFonts w:ascii="Wingdings" w:hAnsi="Wingdings" w:hint="default"/>
      </w:rPr>
    </w:lvl>
    <w:lvl w:ilvl="4" w:tplc="A25E732E" w:tentative="1">
      <w:start w:val="1"/>
      <w:numFmt w:val="bullet"/>
      <w:lvlText w:val=""/>
      <w:lvlJc w:val="left"/>
      <w:pPr>
        <w:tabs>
          <w:tab w:val="num" w:pos="3240"/>
        </w:tabs>
        <w:ind w:left="3240" w:hanging="360"/>
      </w:pPr>
      <w:rPr>
        <w:rFonts w:ascii="Wingdings" w:hAnsi="Wingdings" w:hint="default"/>
      </w:rPr>
    </w:lvl>
    <w:lvl w:ilvl="5" w:tplc="14123E64" w:tentative="1">
      <w:start w:val="1"/>
      <w:numFmt w:val="bullet"/>
      <w:lvlText w:val=""/>
      <w:lvlJc w:val="left"/>
      <w:pPr>
        <w:tabs>
          <w:tab w:val="num" w:pos="3960"/>
        </w:tabs>
        <w:ind w:left="3960" w:hanging="360"/>
      </w:pPr>
      <w:rPr>
        <w:rFonts w:ascii="Wingdings" w:hAnsi="Wingdings" w:hint="default"/>
      </w:rPr>
    </w:lvl>
    <w:lvl w:ilvl="6" w:tplc="E9307A36" w:tentative="1">
      <w:start w:val="1"/>
      <w:numFmt w:val="bullet"/>
      <w:lvlText w:val=""/>
      <w:lvlJc w:val="left"/>
      <w:pPr>
        <w:tabs>
          <w:tab w:val="num" w:pos="4680"/>
        </w:tabs>
        <w:ind w:left="4680" w:hanging="360"/>
      </w:pPr>
      <w:rPr>
        <w:rFonts w:ascii="Wingdings" w:hAnsi="Wingdings" w:hint="default"/>
      </w:rPr>
    </w:lvl>
    <w:lvl w:ilvl="7" w:tplc="D61A25B6" w:tentative="1">
      <w:start w:val="1"/>
      <w:numFmt w:val="bullet"/>
      <w:lvlText w:val=""/>
      <w:lvlJc w:val="left"/>
      <w:pPr>
        <w:tabs>
          <w:tab w:val="num" w:pos="5400"/>
        </w:tabs>
        <w:ind w:left="5400" w:hanging="360"/>
      </w:pPr>
      <w:rPr>
        <w:rFonts w:ascii="Wingdings" w:hAnsi="Wingdings" w:hint="default"/>
      </w:rPr>
    </w:lvl>
    <w:lvl w:ilvl="8" w:tplc="001A221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E821E5"/>
    <w:multiLevelType w:val="hybridMultilevel"/>
    <w:tmpl w:val="03A4F268"/>
    <w:lvl w:ilvl="0" w:tplc="187EF6D2">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A76C4E32">
      <w:start w:val="119"/>
      <w:numFmt w:val="bullet"/>
      <w:lvlText w:val=""/>
      <w:lvlJc w:val="left"/>
      <w:pPr>
        <w:tabs>
          <w:tab w:val="num" w:pos="1800"/>
        </w:tabs>
        <w:ind w:left="1800" w:hanging="360"/>
      </w:pPr>
      <w:rPr>
        <w:rFonts w:ascii="Wingdings" w:hAnsi="Wingdings" w:hint="default"/>
      </w:rPr>
    </w:lvl>
    <w:lvl w:ilvl="3" w:tplc="5C4C45E4" w:tentative="1">
      <w:start w:val="1"/>
      <w:numFmt w:val="bullet"/>
      <w:lvlText w:val=""/>
      <w:lvlJc w:val="left"/>
      <w:pPr>
        <w:tabs>
          <w:tab w:val="num" w:pos="2520"/>
        </w:tabs>
        <w:ind w:left="2520" w:hanging="360"/>
      </w:pPr>
      <w:rPr>
        <w:rFonts w:ascii="Wingdings" w:hAnsi="Wingdings" w:hint="default"/>
      </w:rPr>
    </w:lvl>
    <w:lvl w:ilvl="4" w:tplc="8C425398" w:tentative="1">
      <w:start w:val="1"/>
      <w:numFmt w:val="bullet"/>
      <w:lvlText w:val=""/>
      <w:lvlJc w:val="left"/>
      <w:pPr>
        <w:tabs>
          <w:tab w:val="num" w:pos="3240"/>
        </w:tabs>
        <w:ind w:left="3240" w:hanging="360"/>
      </w:pPr>
      <w:rPr>
        <w:rFonts w:ascii="Wingdings" w:hAnsi="Wingdings" w:hint="default"/>
      </w:rPr>
    </w:lvl>
    <w:lvl w:ilvl="5" w:tplc="60261C86" w:tentative="1">
      <w:start w:val="1"/>
      <w:numFmt w:val="bullet"/>
      <w:lvlText w:val=""/>
      <w:lvlJc w:val="left"/>
      <w:pPr>
        <w:tabs>
          <w:tab w:val="num" w:pos="3960"/>
        </w:tabs>
        <w:ind w:left="3960" w:hanging="360"/>
      </w:pPr>
      <w:rPr>
        <w:rFonts w:ascii="Wingdings" w:hAnsi="Wingdings" w:hint="default"/>
      </w:rPr>
    </w:lvl>
    <w:lvl w:ilvl="6" w:tplc="A99412E2" w:tentative="1">
      <w:start w:val="1"/>
      <w:numFmt w:val="bullet"/>
      <w:lvlText w:val=""/>
      <w:lvlJc w:val="left"/>
      <w:pPr>
        <w:tabs>
          <w:tab w:val="num" w:pos="4680"/>
        </w:tabs>
        <w:ind w:left="4680" w:hanging="360"/>
      </w:pPr>
      <w:rPr>
        <w:rFonts w:ascii="Wingdings" w:hAnsi="Wingdings" w:hint="default"/>
      </w:rPr>
    </w:lvl>
    <w:lvl w:ilvl="7" w:tplc="E35601BA" w:tentative="1">
      <w:start w:val="1"/>
      <w:numFmt w:val="bullet"/>
      <w:lvlText w:val=""/>
      <w:lvlJc w:val="left"/>
      <w:pPr>
        <w:tabs>
          <w:tab w:val="num" w:pos="5400"/>
        </w:tabs>
        <w:ind w:left="5400" w:hanging="360"/>
      </w:pPr>
      <w:rPr>
        <w:rFonts w:ascii="Wingdings" w:hAnsi="Wingdings" w:hint="default"/>
      </w:rPr>
    </w:lvl>
    <w:lvl w:ilvl="8" w:tplc="B43CE60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D26E83"/>
    <w:multiLevelType w:val="hybridMultilevel"/>
    <w:tmpl w:val="C882DD0A"/>
    <w:lvl w:ilvl="0" w:tplc="879046EE">
      <w:start w:val="1"/>
      <w:numFmt w:val="bullet"/>
      <w:lvlText w:val=""/>
      <w:lvlJc w:val="left"/>
      <w:pPr>
        <w:tabs>
          <w:tab w:val="num" w:pos="360"/>
        </w:tabs>
        <w:ind w:left="360" w:hanging="360"/>
      </w:pPr>
      <w:rPr>
        <w:rFonts w:ascii="Wingdings" w:hAnsi="Wingdings" w:hint="default"/>
      </w:rPr>
    </w:lvl>
    <w:lvl w:ilvl="1" w:tplc="A32A04E6">
      <w:start w:val="1"/>
      <w:numFmt w:val="bullet"/>
      <w:lvlText w:val=""/>
      <w:lvlJc w:val="left"/>
      <w:pPr>
        <w:tabs>
          <w:tab w:val="num" w:pos="1080"/>
        </w:tabs>
        <w:ind w:left="1080" w:hanging="360"/>
      </w:pPr>
      <w:rPr>
        <w:rFonts w:ascii="Wingdings" w:hAnsi="Wingdings" w:hint="default"/>
      </w:rPr>
    </w:lvl>
    <w:lvl w:ilvl="2" w:tplc="58563C0C" w:tentative="1">
      <w:start w:val="1"/>
      <w:numFmt w:val="bullet"/>
      <w:lvlText w:val=""/>
      <w:lvlJc w:val="left"/>
      <w:pPr>
        <w:tabs>
          <w:tab w:val="num" w:pos="1800"/>
        </w:tabs>
        <w:ind w:left="1800" w:hanging="360"/>
      </w:pPr>
      <w:rPr>
        <w:rFonts w:ascii="Wingdings" w:hAnsi="Wingdings" w:hint="default"/>
      </w:rPr>
    </w:lvl>
    <w:lvl w:ilvl="3" w:tplc="0AC2153A" w:tentative="1">
      <w:start w:val="1"/>
      <w:numFmt w:val="bullet"/>
      <w:lvlText w:val=""/>
      <w:lvlJc w:val="left"/>
      <w:pPr>
        <w:tabs>
          <w:tab w:val="num" w:pos="2520"/>
        </w:tabs>
        <w:ind w:left="2520" w:hanging="360"/>
      </w:pPr>
      <w:rPr>
        <w:rFonts w:ascii="Wingdings" w:hAnsi="Wingdings" w:hint="default"/>
      </w:rPr>
    </w:lvl>
    <w:lvl w:ilvl="4" w:tplc="95545F6A" w:tentative="1">
      <w:start w:val="1"/>
      <w:numFmt w:val="bullet"/>
      <w:lvlText w:val=""/>
      <w:lvlJc w:val="left"/>
      <w:pPr>
        <w:tabs>
          <w:tab w:val="num" w:pos="3240"/>
        </w:tabs>
        <w:ind w:left="3240" w:hanging="360"/>
      </w:pPr>
      <w:rPr>
        <w:rFonts w:ascii="Wingdings" w:hAnsi="Wingdings" w:hint="default"/>
      </w:rPr>
    </w:lvl>
    <w:lvl w:ilvl="5" w:tplc="E68ACEA0" w:tentative="1">
      <w:start w:val="1"/>
      <w:numFmt w:val="bullet"/>
      <w:lvlText w:val=""/>
      <w:lvlJc w:val="left"/>
      <w:pPr>
        <w:tabs>
          <w:tab w:val="num" w:pos="3960"/>
        </w:tabs>
        <w:ind w:left="3960" w:hanging="360"/>
      </w:pPr>
      <w:rPr>
        <w:rFonts w:ascii="Wingdings" w:hAnsi="Wingdings" w:hint="default"/>
      </w:rPr>
    </w:lvl>
    <w:lvl w:ilvl="6" w:tplc="8D80DCD2" w:tentative="1">
      <w:start w:val="1"/>
      <w:numFmt w:val="bullet"/>
      <w:lvlText w:val=""/>
      <w:lvlJc w:val="left"/>
      <w:pPr>
        <w:tabs>
          <w:tab w:val="num" w:pos="4680"/>
        </w:tabs>
        <w:ind w:left="4680" w:hanging="360"/>
      </w:pPr>
      <w:rPr>
        <w:rFonts w:ascii="Wingdings" w:hAnsi="Wingdings" w:hint="default"/>
      </w:rPr>
    </w:lvl>
    <w:lvl w:ilvl="7" w:tplc="13BC833E" w:tentative="1">
      <w:start w:val="1"/>
      <w:numFmt w:val="bullet"/>
      <w:lvlText w:val=""/>
      <w:lvlJc w:val="left"/>
      <w:pPr>
        <w:tabs>
          <w:tab w:val="num" w:pos="5400"/>
        </w:tabs>
        <w:ind w:left="5400" w:hanging="360"/>
      </w:pPr>
      <w:rPr>
        <w:rFonts w:ascii="Wingdings" w:hAnsi="Wingdings" w:hint="default"/>
      </w:rPr>
    </w:lvl>
    <w:lvl w:ilvl="8" w:tplc="5CDE363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0F1741"/>
    <w:multiLevelType w:val="hybridMultilevel"/>
    <w:tmpl w:val="7846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B7191"/>
    <w:multiLevelType w:val="hybridMultilevel"/>
    <w:tmpl w:val="15CE0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E3E49"/>
    <w:multiLevelType w:val="hybridMultilevel"/>
    <w:tmpl w:val="7B6A17B2"/>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4" w15:restartNumberingAfterBreak="0">
    <w:nsid w:val="558D5AB5"/>
    <w:multiLevelType w:val="hybridMultilevel"/>
    <w:tmpl w:val="4F7CAEE0"/>
    <w:lvl w:ilvl="0" w:tplc="4EA6B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80A81"/>
    <w:multiLevelType w:val="hybridMultilevel"/>
    <w:tmpl w:val="719AA588"/>
    <w:lvl w:ilvl="0" w:tplc="D0887F3E">
      <w:start w:val="1"/>
      <w:numFmt w:val="bullet"/>
      <w:lvlText w:val=""/>
      <w:lvlJc w:val="left"/>
      <w:pPr>
        <w:tabs>
          <w:tab w:val="num" w:pos="360"/>
        </w:tabs>
        <w:ind w:left="360" w:hanging="360"/>
      </w:pPr>
      <w:rPr>
        <w:rFonts w:ascii="Wingdings" w:hAnsi="Wingdings" w:hint="default"/>
      </w:rPr>
    </w:lvl>
    <w:lvl w:ilvl="1" w:tplc="E2045F12">
      <w:start w:val="1"/>
      <w:numFmt w:val="bullet"/>
      <w:lvlText w:val=""/>
      <w:lvlJc w:val="left"/>
      <w:pPr>
        <w:tabs>
          <w:tab w:val="num" w:pos="1080"/>
        </w:tabs>
        <w:ind w:left="1080" w:hanging="360"/>
      </w:pPr>
      <w:rPr>
        <w:rFonts w:ascii="Wingdings" w:hAnsi="Wingdings" w:hint="default"/>
      </w:rPr>
    </w:lvl>
    <w:lvl w:ilvl="2" w:tplc="BBDA3AB6" w:tentative="1">
      <w:start w:val="1"/>
      <w:numFmt w:val="bullet"/>
      <w:lvlText w:val=""/>
      <w:lvlJc w:val="left"/>
      <w:pPr>
        <w:tabs>
          <w:tab w:val="num" w:pos="1800"/>
        </w:tabs>
        <w:ind w:left="1800" w:hanging="360"/>
      </w:pPr>
      <w:rPr>
        <w:rFonts w:ascii="Wingdings" w:hAnsi="Wingdings" w:hint="default"/>
      </w:rPr>
    </w:lvl>
    <w:lvl w:ilvl="3" w:tplc="D52EE416" w:tentative="1">
      <w:start w:val="1"/>
      <w:numFmt w:val="bullet"/>
      <w:lvlText w:val=""/>
      <w:lvlJc w:val="left"/>
      <w:pPr>
        <w:tabs>
          <w:tab w:val="num" w:pos="2520"/>
        </w:tabs>
        <w:ind w:left="2520" w:hanging="360"/>
      </w:pPr>
      <w:rPr>
        <w:rFonts w:ascii="Wingdings" w:hAnsi="Wingdings" w:hint="default"/>
      </w:rPr>
    </w:lvl>
    <w:lvl w:ilvl="4" w:tplc="B9F2190C" w:tentative="1">
      <w:start w:val="1"/>
      <w:numFmt w:val="bullet"/>
      <w:lvlText w:val=""/>
      <w:lvlJc w:val="left"/>
      <w:pPr>
        <w:tabs>
          <w:tab w:val="num" w:pos="3240"/>
        </w:tabs>
        <w:ind w:left="3240" w:hanging="360"/>
      </w:pPr>
      <w:rPr>
        <w:rFonts w:ascii="Wingdings" w:hAnsi="Wingdings" w:hint="default"/>
      </w:rPr>
    </w:lvl>
    <w:lvl w:ilvl="5" w:tplc="2D14AE70" w:tentative="1">
      <w:start w:val="1"/>
      <w:numFmt w:val="bullet"/>
      <w:lvlText w:val=""/>
      <w:lvlJc w:val="left"/>
      <w:pPr>
        <w:tabs>
          <w:tab w:val="num" w:pos="3960"/>
        </w:tabs>
        <w:ind w:left="3960" w:hanging="360"/>
      </w:pPr>
      <w:rPr>
        <w:rFonts w:ascii="Wingdings" w:hAnsi="Wingdings" w:hint="default"/>
      </w:rPr>
    </w:lvl>
    <w:lvl w:ilvl="6" w:tplc="8FE0E8BC" w:tentative="1">
      <w:start w:val="1"/>
      <w:numFmt w:val="bullet"/>
      <w:lvlText w:val=""/>
      <w:lvlJc w:val="left"/>
      <w:pPr>
        <w:tabs>
          <w:tab w:val="num" w:pos="4680"/>
        </w:tabs>
        <w:ind w:left="4680" w:hanging="360"/>
      </w:pPr>
      <w:rPr>
        <w:rFonts w:ascii="Wingdings" w:hAnsi="Wingdings" w:hint="default"/>
      </w:rPr>
    </w:lvl>
    <w:lvl w:ilvl="7" w:tplc="FC501788" w:tentative="1">
      <w:start w:val="1"/>
      <w:numFmt w:val="bullet"/>
      <w:lvlText w:val=""/>
      <w:lvlJc w:val="left"/>
      <w:pPr>
        <w:tabs>
          <w:tab w:val="num" w:pos="5400"/>
        </w:tabs>
        <w:ind w:left="5400" w:hanging="360"/>
      </w:pPr>
      <w:rPr>
        <w:rFonts w:ascii="Wingdings" w:hAnsi="Wingdings" w:hint="default"/>
      </w:rPr>
    </w:lvl>
    <w:lvl w:ilvl="8" w:tplc="0110FCF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F45ECC"/>
    <w:multiLevelType w:val="hybridMultilevel"/>
    <w:tmpl w:val="141AA160"/>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867303"/>
    <w:multiLevelType w:val="hybridMultilevel"/>
    <w:tmpl w:val="532AFAB8"/>
    <w:lvl w:ilvl="0" w:tplc="4EA6B7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473561"/>
    <w:multiLevelType w:val="hybridMultilevel"/>
    <w:tmpl w:val="2F4256E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1" w15:restartNumberingAfterBreak="0">
    <w:nsid w:val="5DFA085A"/>
    <w:multiLevelType w:val="hybridMultilevel"/>
    <w:tmpl w:val="409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E63508"/>
    <w:multiLevelType w:val="hybridMultilevel"/>
    <w:tmpl w:val="7E9453F0"/>
    <w:lvl w:ilvl="0" w:tplc="E63633A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67A6C4A0">
      <w:start w:val="119"/>
      <w:numFmt w:val="bullet"/>
      <w:lvlText w:val=""/>
      <w:lvlJc w:val="left"/>
      <w:pPr>
        <w:tabs>
          <w:tab w:val="num" w:pos="1800"/>
        </w:tabs>
        <w:ind w:left="1800" w:hanging="360"/>
      </w:pPr>
      <w:rPr>
        <w:rFonts w:ascii="Wingdings" w:hAnsi="Wingdings" w:hint="default"/>
      </w:rPr>
    </w:lvl>
    <w:lvl w:ilvl="3" w:tplc="B1407D6C" w:tentative="1">
      <w:start w:val="1"/>
      <w:numFmt w:val="bullet"/>
      <w:lvlText w:val=""/>
      <w:lvlJc w:val="left"/>
      <w:pPr>
        <w:tabs>
          <w:tab w:val="num" w:pos="2520"/>
        </w:tabs>
        <w:ind w:left="2520" w:hanging="360"/>
      </w:pPr>
      <w:rPr>
        <w:rFonts w:ascii="Wingdings" w:hAnsi="Wingdings" w:hint="default"/>
      </w:rPr>
    </w:lvl>
    <w:lvl w:ilvl="4" w:tplc="0B6ED8B6" w:tentative="1">
      <w:start w:val="1"/>
      <w:numFmt w:val="bullet"/>
      <w:lvlText w:val=""/>
      <w:lvlJc w:val="left"/>
      <w:pPr>
        <w:tabs>
          <w:tab w:val="num" w:pos="3240"/>
        </w:tabs>
        <w:ind w:left="3240" w:hanging="360"/>
      </w:pPr>
      <w:rPr>
        <w:rFonts w:ascii="Wingdings" w:hAnsi="Wingdings" w:hint="default"/>
      </w:rPr>
    </w:lvl>
    <w:lvl w:ilvl="5" w:tplc="4F525A30" w:tentative="1">
      <w:start w:val="1"/>
      <w:numFmt w:val="bullet"/>
      <w:lvlText w:val=""/>
      <w:lvlJc w:val="left"/>
      <w:pPr>
        <w:tabs>
          <w:tab w:val="num" w:pos="3960"/>
        </w:tabs>
        <w:ind w:left="3960" w:hanging="360"/>
      </w:pPr>
      <w:rPr>
        <w:rFonts w:ascii="Wingdings" w:hAnsi="Wingdings" w:hint="default"/>
      </w:rPr>
    </w:lvl>
    <w:lvl w:ilvl="6" w:tplc="380CB438" w:tentative="1">
      <w:start w:val="1"/>
      <w:numFmt w:val="bullet"/>
      <w:lvlText w:val=""/>
      <w:lvlJc w:val="left"/>
      <w:pPr>
        <w:tabs>
          <w:tab w:val="num" w:pos="4680"/>
        </w:tabs>
        <w:ind w:left="4680" w:hanging="360"/>
      </w:pPr>
      <w:rPr>
        <w:rFonts w:ascii="Wingdings" w:hAnsi="Wingdings" w:hint="default"/>
      </w:rPr>
    </w:lvl>
    <w:lvl w:ilvl="7" w:tplc="5B08DD42" w:tentative="1">
      <w:start w:val="1"/>
      <w:numFmt w:val="bullet"/>
      <w:lvlText w:val=""/>
      <w:lvlJc w:val="left"/>
      <w:pPr>
        <w:tabs>
          <w:tab w:val="num" w:pos="5400"/>
        </w:tabs>
        <w:ind w:left="5400" w:hanging="360"/>
      </w:pPr>
      <w:rPr>
        <w:rFonts w:ascii="Wingdings" w:hAnsi="Wingdings" w:hint="default"/>
      </w:rPr>
    </w:lvl>
    <w:lvl w:ilvl="8" w:tplc="AB28CDC4"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0E2B1E"/>
    <w:multiLevelType w:val="hybridMultilevel"/>
    <w:tmpl w:val="B0227BCE"/>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E9682D"/>
    <w:multiLevelType w:val="hybridMultilevel"/>
    <w:tmpl w:val="9146D6A6"/>
    <w:lvl w:ilvl="0" w:tplc="4EA6B76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2D6D0D"/>
    <w:multiLevelType w:val="hybridMultilevel"/>
    <w:tmpl w:val="FF58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7" w15:restartNumberingAfterBreak="0">
    <w:nsid w:val="6BF57602"/>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17E4AD4"/>
    <w:multiLevelType w:val="hybridMultilevel"/>
    <w:tmpl w:val="B808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F67B96"/>
    <w:multiLevelType w:val="hybridMultilevel"/>
    <w:tmpl w:val="84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1D4C5D"/>
    <w:multiLevelType w:val="hybridMultilevel"/>
    <w:tmpl w:val="BA1E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6015071"/>
    <w:multiLevelType w:val="multilevel"/>
    <w:tmpl w:val="6F06D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76957DB"/>
    <w:multiLevelType w:val="hybridMultilevel"/>
    <w:tmpl w:val="47D2AC6E"/>
    <w:lvl w:ilvl="0" w:tplc="84A4FFDC">
      <w:start w:val="1"/>
      <w:numFmt w:val="decimal"/>
      <w:lvlText w:val="%1."/>
      <w:lvlJc w:val="left"/>
      <w:pPr>
        <w:tabs>
          <w:tab w:val="num" w:pos="720"/>
        </w:tabs>
        <w:ind w:left="720" w:hanging="360"/>
      </w:pPr>
    </w:lvl>
    <w:lvl w:ilvl="1" w:tplc="625031E6">
      <w:start w:val="1"/>
      <w:numFmt w:val="decimal"/>
      <w:lvlText w:val="%2."/>
      <w:lvlJc w:val="left"/>
      <w:pPr>
        <w:tabs>
          <w:tab w:val="num" w:pos="1440"/>
        </w:tabs>
        <w:ind w:left="1440" w:hanging="360"/>
      </w:pPr>
    </w:lvl>
    <w:lvl w:ilvl="2" w:tplc="C84CABC6" w:tentative="1">
      <w:start w:val="1"/>
      <w:numFmt w:val="decimal"/>
      <w:lvlText w:val="%3."/>
      <w:lvlJc w:val="left"/>
      <w:pPr>
        <w:tabs>
          <w:tab w:val="num" w:pos="2160"/>
        </w:tabs>
        <w:ind w:left="2160" w:hanging="360"/>
      </w:pPr>
    </w:lvl>
    <w:lvl w:ilvl="3" w:tplc="6D3AE52A" w:tentative="1">
      <w:start w:val="1"/>
      <w:numFmt w:val="decimal"/>
      <w:lvlText w:val="%4."/>
      <w:lvlJc w:val="left"/>
      <w:pPr>
        <w:tabs>
          <w:tab w:val="num" w:pos="2880"/>
        </w:tabs>
        <w:ind w:left="2880" w:hanging="360"/>
      </w:pPr>
    </w:lvl>
    <w:lvl w:ilvl="4" w:tplc="F7ECA3B8" w:tentative="1">
      <w:start w:val="1"/>
      <w:numFmt w:val="decimal"/>
      <w:lvlText w:val="%5."/>
      <w:lvlJc w:val="left"/>
      <w:pPr>
        <w:tabs>
          <w:tab w:val="num" w:pos="3600"/>
        </w:tabs>
        <w:ind w:left="3600" w:hanging="360"/>
      </w:pPr>
    </w:lvl>
    <w:lvl w:ilvl="5" w:tplc="51C66898" w:tentative="1">
      <w:start w:val="1"/>
      <w:numFmt w:val="decimal"/>
      <w:lvlText w:val="%6."/>
      <w:lvlJc w:val="left"/>
      <w:pPr>
        <w:tabs>
          <w:tab w:val="num" w:pos="4320"/>
        </w:tabs>
        <w:ind w:left="4320" w:hanging="360"/>
      </w:pPr>
    </w:lvl>
    <w:lvl w:ilvl="6" w:tplc="0F30E3B2" w:tentative="1">
      <w:start w:val="1"/>
      <w:numFmt w:val="decimal"/>
      <w:lvlText w:val="%7."/>
      <w:lvlJc w:val="left"/>
      <w:pPr>
        <w:tabs>
          <w:tab w:val="num" w:pos="5040"/>
        </w:tabs>
        <w:ind w:left="5040" w:hanging="360"/>
      </w:pPr>
    </w:lvl>
    <w:lvl w:ilvl="7" w:tplc="E94CCFE4" w:tentative="1">
      <w:start w:val="1"/>
      <w:numFmt w:val="decimal"/>
      <w:lvlText w:val="%8."/>
      <w:lvlJc w:val="left"/>
      <w:pPr>
        <w:tabs>
          <w:tab w:val="num" w:pos="5760"/>
        </w:tabs>
        <w:ind w:left="5760" w:hanging="360"/>
      </w:pPr>
    </w:lvl>
    <w:lvl w:ilvl="8" w:tplc="D6003D6E" w:tentative="1">
      <w:start w:val="1"/>
      <w:numFmt w:val="decimal"/>
      <w:lvlText w:val="%9."/>
      <w:lvlJc w:val="left"/>
      <w:pPr>
        <w:tabs>
          <w:tab w:val="num" w:pos="6480"/>
        </w:tabs>
        <w:ind w:left="6480" w:hanging="360"/>
      </w:pPr>
    </w:lvl>
  </w:abstractNum>
  <w:abstractNum w:abstractNumId="53" w15:restartNumberingAfterBreak="0">
    <w:nsid w:val="7A5016BF"/>
    <w:multiLevelType w:val="hybridMultilevel"/>
    <w:tmpl w:val="7E8C36DE"/>
    <w:lvl w:ilvl="0" w:tplc="605AF190">
      <w:start w:val="1"/>
      <w:numFmt w:val="bullet"/>
      <w:lvlText w:val=""/>
      <w:lvlJc w:val="left"/>
      <w:pPr>
        <w:tabs>
          <w:tab w:val="num" w:pos="360"/>
        </w:tabs>
        <w:ind w:left="360" w:hanging="360"/>
      </w:pPr>
      <w:rPr>
        <w:rFonts w:ascii="Wingdings" w:hAnsi="Wingdings" w:hint="default"/>
      </w:rPr>
    </w:lvl>
    <w:lvl w:ilvl="1" w:tplc="DC6EE4D2">
      <w:start w:val="1"/>
      <w:numFmt w:val="bullet"/>
      <w:lvlText w:val=""/>
      <w:lvlJc w:val="left"/>
      <w:pPr>
        <w:tabs>
          <w:tab w:val="num" w:pos="1080"/>
        </w:tabs>
        <w:ind w:left="1080" w:hanging="360"/>
      </w:pPr>
      <w:rPr>
        <w:rFonts w:ascii="Wingdings" w:hAnsi="Wingdings" w:hint="default"/>
      </w:rPr>
    </w:lvl>
    <w:lvl w:ilvl="2" w:tplc="CD326DC4" w:tentative="1">
      <w:start w:val="1"/>
      <w:numFmt w:val="bullet"/>
      <w:lvlText w:val=""/>
      <w:lvlJc w:val="left"/>
      <w:pPr>
        <w:tabs>
          <w:tab w:val="num" w:pos="1800"/>
        </w:tabs>
        <w:ind w:left="1800" w:hanging="360"/>
      </w:pPr>
      <w:rPr>
        <w:rFonts w:ascii="Wingdings" w:hAnsi="Wingdings" w:hint="default"/>
      </w:rPr>
    </w:lvl>
    <w:lvl w:ilvl="3" w:tplc="5532EF10" w:tentative="1">
      <w:start w:val="1"/>
      <w:numFmt w:val="bullet"/>
      <w:lvlText w:val=""/>
      <w:lvlJc w:val="left"/>
      <w:pPr>
        <w:tabs>
          <w:tab w:val="num" w:pos="2520"/>
        </w:tabs>
        <w:ind w:left="2520" w:hanging="360"/>
      </w:pPr>
      <w:rPr>
        <w:rFonts w:ascii="Wingdings" w:hAnsi="Wingdings" w:hint="default"/>
      </w:rPr>
    </w:lvl>
    <w:lvl w:ilvl="4" w:tplc="DF265DD0" w:tentative="1">
      <w:start w:val="1"/>
      <w:numFmt w:val="bullet"/>
      <w:lvlText w:val=""/>
      <w:lvlJc w:val="left"/>
      <w:pPr>
        <w:tabs>
          <w:tab w:val="num" w:pos="3240"/>
        </w:tabs>
        <w:ind w:left="3240" w:hanging="360"/>
      </w:pPr>
      <w:rPr>
        <w:rFonts w:ascii="Wingdings" w:hAnsi="Wingdings" w:hint="default"/>
      </w:rPr>
    </w:lvl>
    <w:lvl w:ilvl="5" w:tplc="77BE589A" w:tentative="1">
      <w:start w:val="1"/>
      <w:numFmt w:val="bullet"/>
      <w:lvlText w:val=""/>
      <w:lvlJc w:val="left"/>
      <w:pPr>
        <w:tabs>
          <w:tab w:val="num" w:pos="3960"/>
        </w:tabs>
        <w:ind w:left="3960" w:hanging="360"/>
      </w:pPr>
      <w:rPr>
        <w:rFonts w:ascii="Wingdings" w:hAnsi="Wingdings" w:hint="default"/>
      </w:rPr>
    </w:lvl>
    <w:lvl w:ilvl="6" w:tplc="652A8A6E" w:tentative="1">
      <w:start w:val="1"/>
      <w:numFmt w:val="bullet"/>
      <w:lvlText w:val=""/>
      <w:lvlJc w:val="left"/>
      <w:pPr>
        <w:tabs>
          <w:tab w:val="num" w:pos="4680"/>
        </w:tabs>
        <w:ind w:left="4680" w:hanging="360"/>
      </w:pPr>
      <w:rPr>
        <w:rFonts w:ascii="Wingdings" w:hAnsi="Wingdings" w:hint="default"/>
      </w:rPr>
    </w:lvl>
    <w:lvl w:ilvl="7" w:tplc="2348089E" w:tentative="1">
      <w:start w:val="1"/>
      <w:numFmt w:val="bullet"/>
      <w:lvlText w:val=""/>
      <w:lvlJc w:val="left"/>
      <w:pPr>
        <w:tabs>
          <w:tab w:val="num" w:pos="5400"/>
        </w:tabs>
        <w:ind w:left="5400" w:hanging="360"/>
      </w:pPr>
      <w:rPr>
        <w:rFonts w:ascii="Wingdings" w:hAnsi="Wingdings" w:hint="default"/>
      </w:rPr>
    </w:lvl>
    <w:lvl w:ilvl="8" w:tplc="00724DF0"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A822261"/>
    <w:multiLevelType w:val="hybridMultilevel"/>
    <w:tmpl w:val="45320A5E"/>
    <w:lvl w:ilvl="0" w:tplc="B84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655555">
    <w:abstractNumId w:val="0"/>
  </w:num>
  <w:num w:numId="2" w16cid:durableId="1135172609">
    <w:abstractNumId w:val="49"/>
  </w:num>
  <w:num w:numId="3" w16cid:durableId="419300621">
    <w:abstractNumId w:val="13"/>
  </w:num>
  <w:num w:numId="4" w16cid:durableId="86266739">
    <w:abstractNumId w:val="10"/>
  </w:num>
  <w:num w:numId="5" w16cid:durableId="875898334">
    <w:abstractNumId w:val="12"/>
  </w:num>
  <w:num w:numId="6" w16cid:durableId="1287007221">
    <w:abstractNumId w:val="5"/>
  </w:num>
  <w:num w:numId="7" w16cid:durableId="816724999">
    <w:abstractNumId w:val="37"/>
  </w:num>
  <w:num w:numId="8" w16cid:durableId="424768699">
    <w:abstractNumId w:val="2"/>
  </w:num>
  <w:num w:numId="9" w16cid:durableId="2090618633">
    <w:abstractNumId w:val="41"/>
  </w:num>
  <w:num w:numId="10" w16cid:durableId="628053279">
    <w:abstractNumId w:val="3"/>
  </w:num>
  <w:num w:numId="11" w16cid:durableId="1665668653">
    <w:abstractNumId w:val="50"/>
  </w:num>
  <w:num w:numId="12" w16cid:durableId="35348976">
    <w:abstractNumId w:val="34"/>
  </w:num>
  <w:num w:numId="13" w16cid:durableId="379943800">
    <w:abstractNumId w:val="52"/>
  </w:num>
  <w:num w:numId="14" w16cid:durableId="1296905899">
    <w:abstractNumId w:val="7"/>
  </w:num>
  <w:num w:numId="15" w16cid:durableId="1046834342">
    <w:abstractNumId w:val="1"/>
  </w:num>
  <w:num w:numId="16" w16cid:durableId="1076126987">
    <w:abstractNumId w:val="32"/>
  </w:num>
  <w:num w:numId="17" w16cid:durableId="1558738972">
    <w:abstractNumId w:val="44"/>
  </w:num>
  <w:num w:numId="18" w16cid:durableId="80182877">
    <w:abstractNumId w:val="18"/>
  </w:num>
  <w:num w:numId="19" w16cid:durableId="1208646877">
    <w:abstractNumId w:val="36"/>
  </w:num>
  <w:num w:numId="20" w16cid:durableId="1419063963">
    <w:abstractNumId w:val="43"/>
  </w:num>
  <w:num w:numId="21" w16cid:durableId="1530532527">
    <w:abstractNumId w:val="26"/>
  </w:num>
  <w:num w:numId="22" w16cid:durableId="1008482381">
    <w:abstractNumId w:val="17"/>
  </w:num>
  <w:num w:numId="23" w16cid:durableId="316223759">
    <w:abstractNumId w:val="45"/>
  </w:num>
  <w:num w:numId="24" w16cid:durableId="187765208">
    <w:abstractNumId w:val="33"/>
  </w:num>
  <w:num w:numId="25" w16cid:durableId="578027593">
    <w:abstractNumId w:val="40"/>
  </w:num>
  <w:num w:numId="26" w16cid:durableId="265038002">
    <w:abstractNumId w:val="16"/>
  </w:num>
  <w:num w:numId="27" w16cid:durableId="1502236075">
    <w:abstractNumId w:val="22"/>
  </w:num>
  <w:num w:numId="28" w16cid:durableId="1916163204">
    <w:abstractNumId w:val="38"/>
  </w:num>
  <w:num w:numId="29" w16cid:durableId="785546634">
    <w:abstractNumId w:val="30"/>
  </w:num>
  <w:num w:numId="30" w16cid:durableId="1044986283">
    <w:abstractNumId w:val="4"/>
  </w:num>
  <w:num w:numId="31" w16cid:durableId="362290301">
    <w:abstractNumId w:val="39"/>
  </w:num>
  <w:num w:numId="32" w16cid:durableId="1893997876">
    <w:abstractNumId w:val="46"/>
  </w:num>
  <w:num w:numId="33" w16cid:durableId="2109814149">
    <w:abstractNumId w:val="51"/>
  </w:num>
  <w:num w:numId="34" w16cid:durableId="682559188">
    <w:abstractNumId w:val="25"/>
  </w:num>
  <w:num w:numId="35" w16cid:durableId="1519805176">
    <w:abstractNumId w:val="35"/>
  </w:num>
  <w:num w:numId="36" w16cid:durableId="176502958">
    <w:abstractNumId w:val="14"/>
  </w:num>
  <w:num w:numId="37" w16cid:durableId="461733796">
    <w:abstractNumId w:val="6"/>
  </w:num>
  <w:num w:numId="38" w16cid:durableId="216400417">
    <w:abstractNumId w:val="29"/>
  </w:num>
  <w:num w:numId="39" w16cid:durableId="1485396437">
    <w:abstractNumId w:val="28"/>
  </w:num>
  <w:num w:numId="40" w16cid:durableId="830215120">
    <w:abstractNumId w:val="20"/>
  </w:num>
  <w:num w:numId="41" w16cid:durableId="20789867">
    <w:abstractNumId w:val="23"/>
  </w:num>
  <w:num w:numId="42" w16cid:durableId="35349804">
    <w:abstractNumId w:val="42"/>
  </w:num>
  <w:num w:numId="43" w16cid:durableId="710685968">
    <w:abstractNumId w:val="53"/>
  </w:num>
  <w:num w:numId="44" w16cid:durableId="381175110">
    <w:abstractNumId w:val="11"/>
  </w:num>
  <w:num w:numId="45" w16cid:durableId="1841114999">
    <w:abstractNumId w:val="9"/>
  </w:num>
  <w:num w:numId="46" w16cid:durableId="34618808">
    <w:abstractNumId w:val="21"/>
  </w:num>
  <w:num w:numId="47" w16cid:durableId="464277469">
    <w:abstractNumId w:val="8"/>
  </w:num>
  <w:num w:numId="48" w16cid:durableId="1573084916">
    <w:abstractNumId w:val="15"/>
  </w:num>
  <w:num w:numId="49" w16cid:durableId="1668364547">
    <w:abstractNumId w:val="27"/>
  </w:num>
  <w:num w:numId="50" w16cid:durableId="1779712054">
    <w:abstractNumId w:val="47"/>
  </w:num>
  <w:num w:numId="51" w16cid:durableId="1966037982">
    <w:abstractNumId w:val="19"/>
  </w:num>
  <w:num w:numId="52" w16cid:durableId="43599268">
    <w:abstractNumId w:val="48"/>
  </w:num>
  <w:num w:numId="53" w16cid:durableId="1067069706">
    <w:abstractNumId w:val="31"/>
  </w:num>
  <w:num w:numId="54" w16cid:durableId="1311790827">
    <w:abstractNumId w:val="24"/>
  </w:num>
  <w:num w:numId="55" w16cid:durableId="463621916">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36"/>
    <w:rsid w:val="00010C25"/>
    <w:rsid w:val="00014137"/>
    <w:rsid w:val="00027157"/>
    <w:rsid w:val="00065878"/>
    <w:rsid w:val="000660BC"/>
    <w:rsid w:val="00090C1C"/>
    <w:rsid w:val="00097E98"/>
    <w:rsid w:val="000B0E08"/>
    <w:rsid w:val="000B30D9"/>
    <w:rsid w:val="000E7D78"/>
    <w:rsid w:val="000F7D3A"/>
    <w:rsid w:val="001046BE"/>
    <w:rsid w:val="00120322"/>
    <w:rsid w:val="00123AA2"/>
    <w:rsid w:val="00124E54"/>
    <w:rsid w:val="001343DF"/>
    <w:rsid w:val="0015147D"/>
    <w:rsid w:val="001705DE"/>
    <w:rsid w:val="00170C45"/>
    <w:rsid w:val="00177FD5"/>
    <w:rsid w:val="001839FE"/>
    <w:rsid w:val="00183C78"/>
    <w:rsid w:val="001849BF"/>
    <w:rsid w:val="00185DD5"/>
    <w:rsid w:val="00190CC7"/>
    <w:rsid w:val="001A1B9A"/>
    <w:rsid w:val="001A55CC"/>
    <w:rsid w:val="001B1453"/>
    <w:rsid w:val="001B7443"/>
    <w:rsid w:val="001C2766"/>
    <w:rsid w:val="001D483F"/>
    <w:rsid w:val="001F679E"/>
    <w:rsid w:val="00200264"/>
    <w:rsid w:val="002020E2"/>
    <w:rsid w:val="00221CE5"/>
    <w:rsid w:val="0023259A"/>
    <w:rsid w:val="002342C9"/>
    <w:rsid w:val="00250ED0"/>
    <w:rsid w:val="00265CC5"/>
    <w:rsid w:val="002703AF"/>
    <w:rsid w:val="00275F5E"/>
    <w:rsid w:val="002A616B"/>
    <w:rsid w:val="002B0091"/>
    <w:rsid w:val="002B3497"/>
    <w:rsid w:val="002B677A"/>
    <w:rsid w:val="002C6AF5"/>
    <w:rsid w:val="002E3705"/>
    <w:rsid w:val="002E6659"/>
    <w:rsid w:val="002E7B5E"/>
    <w:rsid w:val="00300DFE"/>
    <w:rsid w:val="00347825"/>
    <w:rsid w:val="003534B3"/>
    <w:rsid w:val="00356EE2"/>
    <w:rsid w:val="003639EF"/>
    <w:rsid w:val="00375256"/>
    <w:rsid w:val="00376436"/>
    <w:rsid w:val="0037665C"/>
    <w:rsid w:val="00380E01"/>
    <w:rsid w:val="00381490"/>
    <w:rsid w:val="003830E1"/>
    <w:rsid w:val="0039522B"/>
    <w:rsid w:val="003A0230"/>
    <w:rsid w:val="003D3ED1"/>
    <w:rsid w:val="003D501B"/>
    <w:rsid w:val="003E1782"/>
    <w:rsid w:val="00411412"/>
    <w:rsid w:val="00416E3C"/>
    <w:rsid w:val="00422015"/>
    <w:rsid w:val="00432F42"/>
    <w:rsid w:val="00435733"/>
    <w:rsid w:val="004452ED"/>
    <w:rsid w:val="00451D98"/>
    <w:rsid w:val="00473F6C"/>
    <w:rsid w:val="004954FD"/>
    <w:rsid w:val="004A0FF8"/>
    <w:rsid w:val="004A2446"/>
    <w:rsid w:val="004A656C"/>
    <w:rsid w:val="004C02A8"/>
    <w:rsid w:val="004C2E85"/>
    <w:rsid w:val="004C438B"/>
    <w:rsid w:val="004D0C82"/>
    <w:rsid w:val="004E06F9"/>
    <w:rsid w:val="00505AE7"/>
    <w:rsid w:val="00507BA0"/>
    <w:rsid w:val="0051241A"/>
    <w:rsid w:val="00513BC9"/>
    <w:rsid w:val="00520871"/>
    <w:rsid w:val="0052298F"/>
    <w:rsid w:val="00531B73"/>
    <w:rsid w:val="00544774"/>
    <w:rsid w:val="00547CAE"/>
    <w:rsid w:val="005631BB"/>
    <w:rsid w:val="00563626"/>
    <w:rsid w:val="005649F6"/>
    <w:rsid w:val="00582484"/>
    <w:rsid w:val="00583008"/>
    <w:rsid w:val="00597B64"/>
    <w:rsid w:val="005A285C"/>
    <w:rsid w:val="005A41F6"/>
    <w:rsid w:val="005A7809"/>
    <w:rsid w:val="005B3811"/>
    <w:rsid w:val="005B5767"/>
    <w:rsid w:val="005B791A"/>
    <w:rsid w:val="005D69FE"/>
    <w:rsid w:val="005E1F52"/>
    <w:rsid w:val="005F38BF"/>
    <w:rsid w:val="00600C77"/>
    <w:rsid w:val="00607373"/>
    <w:rsid w:val="006266F3"/>
    <w:rsid w:val="00677EB5"/>
    <w:rsid w:val="00683315"/>
    <w:rsid w:val="006A4C76"/>
    <w:rsid w:val="006B19EF"/>
    <w:rsid w:val="006C116F"/>
    <w:rsid w:val="006C2649"/>
    <w:rsid w:val="006C4182"/>
    <w:rsid w:val="006D075D"/>
    <w:rsid w:val="006E7831"/>
    <w:rsid w:val="006F6C1C"/>
    <w:rsid w:val="0071041B"/>
    <w:rsid w:val="0071166A"/>
    <w:rsid w:val="007201D4"/>
    <w:rsid w:val="00757EA9"/>
    <w:rsid w:val="007652E7"/>
    <w:rsid w:val="007660CE"/>
    <w:rsid w:val="00767B1B"/>
    <w:rsid w:val="0077182A"/>
    <w:rsid w:val="00776B91"/>
    <w:rsid w:val="00780407"/>
    <w:rsid w:val="007901B5"/>
    <w:rsid w:val="007945CC"/>
    <w:rsid w:val="00797AA8"/>
    <w:rsid w:val="007A3120"/>
    <w:rsid w:val="007A3E54"/>
    <w:rsid w:val="007B12D3"/>
    <w:rsid w:val="007B3139"/>
    <w:rsid w:val="007C0629"/>
    <w:rsid w:val="007C24EC"/>
    <w:rsid w:val="007C3D60"/>
    <w:rsid w:val="007C4944"/>
    <w:rsid w:val="007D69EB"/>
    <w:rsid w:val="007F077A"/>
    <w:rsid w:val="00801488"/>
    <w:rsid w:val="008024ED"/>
    <w:rsid w:val="008237A1"/>
    <w:rsid w:val="00825370"/>
    <w:rsid w:val="00841452"/>
    <w:rsid w:val="00882FA7"/>
    <w:rsid w:val="008840A8"/>
    <w:rsid w:val="00884CC7"/>
    <w:rsid w:val="00890A39"/>
    <w:rsid w:val="0089165A"/>
    <w:rsid w:val="008A38FA"/>
    <w:rsid w:val="008A53AE"/>
    <w:rsid w:val="008B1102"/>
    <w:rsid w:val="008B3411"/>
    <w:rsid w:val="008B42B1"/>
    <w:rsid w:val="008B6A61"/>
    <w:rsid w:val="008C56A5"/>
    <w:rsid w:val="008D6B0C"/>
    <w:rsid w:val="008E7D64"/>
    <w:rsid w:val="00906AEE"/>
    <w:rsid w:val="00940C16"/>
    <w:rsid w:val="0094461F"/>
    <w:rsid w:val="009574DA"/>
    <w:rsid w:val="009670E0"/>
    <w:rsid w:val="009922D1"/>
    <w:rsid w:val="00992D5F"/>
    <w:rsid w:val="009977D5"/>
    <w:rsid w:val="009A4DBD"/>
    <w:rsid w:val="009D2761"/>
    <w:rsid w:val="009E4E8C"/>
    <w:rsid w:val="00A03089"/>
    <w:rsid w:val="00A11ECE"/>
    <w:rsid w:val="00A131A0"/>
    <w:rsid w:val="00A6095A"/>
    <w:rsid w:val="00A70CA7"/>
    <w:rsid w:val="00A730A8"/>
    <w:rsid w:val="00AD4181"/>
    <w:rsid w:val="00B05078"/>
    <w:rsid w:val="00B318C1"/>
    <w:rsid w:val="00B3299B"/>
    <w:rsid w:val="00B468D9"/>
    <w:rsid w:val="00B61359"/>
    <w:rsid w:val="00B7160A"/>
    <w:rsid w:val="00B77501"/>
    <w:rsid w:val="00B84350"/>
    <w:rsid w:val="00B93CDE"/>
    <w:rsid w:val="00BD050C"/>
    <w:rsid w:val="00BD0E10"/>
    <w:rsid w:val="00BD13C9"/>
    <w:rsid w:val="00BD3B34"/>
    <w:rsid w:val="00C11558"/>
    <w:rsid w:val="00C15EF8"/>
    <w:rsid w:val="00C2099E"/>
    <w:rsid w:val="00C37748"/>
    <w:rsid w:val="00C37917"/>
    <w:rsid w:val="00C5629A"/>
    <w:rsid w:val="00C85BD6"/>
    <w:rsid w:val="00C866C2"/>
    <w:rsid w:val="00C878D1"/>
    <w:rsid w:val="00C951C7"/>
    <w:rsid w:val="00CA3307"/>
    <w:rsid w:val="00CA47C3"/>
    <w:rsid w:val="00CB36AE"/>
    <w:rsid w:val="00CC20CD"/>
    <w:rsid w:val="00CD02AC"/>
    <w:rsid w:val="00CE7B4D"/>
    <w:rsid w:val="00CE7F5D"/>
    <w:rsid w:val="00CF262E"/>
    <w:rsid w:val="00D141C1"/>
    <w:rsid w:val="00D1550D"/>
    <w:rsid w:val="00D15A85"/>
    <w:rsid w:val="00D22681"/>
    <w:rsid w:val="00D26960"/>
    <w:rsid w:val="00D42F85"/>
    <w:rsid w:val="00D553A5"/>
    <w:rsid w:val="00D56DE6"/>
    <w:rsid w:val="00D611AC"/>
    <w:rsid w:val="00D740EE"/>
    <w:rsid w:val="00D80253"/>
    <w:rsid w:val="00D84EB4"/>
    <w:rsid w:val="00D9499A"/>
    <w:rsid w:val="00D963DC"/>
    <w:rsid w:val="00DC2EDA"/>
    <w:rsid w:val="00DC5FAD"/>
    <w:rsid w:val="00DC6DCB"/>
    <w:rsid w:val="00DD56C5"/>
    <w:rsid w:val="00DD785A"/>
    <w:rsid w:val="00DE5EC7"/>
    <w:rsid w:val="00DF1318"/>
    <w:rsid w:val="00E13E47"/>
    <w:rsid w:val="00E31E38"/>
    <w:rsid w:val="00E3436D"/>
    <w:rsid w:val="00E438B1"/>
    <w:rsid w:val="00E76577"/>
    <w:rsid w:val="00E93F38"/>
    <w:rsid w:val="00EA5CA8"/>
    <w:rsid w:val="00EA7872"/>
    <w:rsid w:val="00EB2F57"/>
    <w:rsid w:val="00EC04F6"/>
    <w:rsid w:val="00EC1050"/>
    <w:rsid w:val="00ED157F"/>
    <w:rsid w:val="00EF58CB"/>
    <w:rsid w:val="00F038B3"/>
    <w:rsid w:val="00F425C0"/>
    <w:rsid w:val="00F442E4"/>
    <w:rsid w:val="00F575C5"/>
    <w:rsid w:val="00F63CCE"/>
    <w:rsid w:val="00FA6941"/>
    <w:rsid w:val="00FD1063"/>
    <w:rsid w:val="00FE1069"/>
    <w:rsid w:val="00FE32F1"/>
    <w:rsid w:val="2C0A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CD52"/>
  <w15:chartTrackingRefBased/>
  <w15:docId w15:val="{7EB72779-AD52-4774-9C7E-2D9AC98E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7643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436"/>
    <w:pPr>
      <w:tabs>
        <w:tab w:val="center" w:pos="4680"/>
        <w:tab w:val="right" w:pos="9360"/>
      </w:tabs>
    </w:pPr>
  </w:style>
  <w:style w:type="character" w:customStyle="1" w:styleId="HeaderChar">
    <w:name w:val="Header Char"/>
    <w:basedOn w:val="DefaultParagraphFont"/>
    <w:link w:val="Header"/>
    <w:uiPriority w:val="99"/>
    <w:rsid w:val="00376436"/>
    <w:rPr>
      <w:rFonts w:eastAsiaTheme="minorEastAsia"/>
      <w:sz w:val="24"/>
      <w:szCs w:val="24"/>
    </w:rPr>
  </w:style>
  <w:style w:type="paragraph" w:styleId="Footer">
    <w:name w:val="footer"/>
    <w:basedOn w:val="Normal"/>
    <w:link w:val="FooterChar"/>
    <w:uiPriority w:val="99"/>
    <w:unhideWhenUsed/>
    <w:rsid w:val="00376436"/>
    <w:pPr>
      <w:tabs>
        <w:tab w:val="center" w:pos="4680"/>
        <w:tab w:val="right" w:pos="9360"/>
      </w:tabs>
    </w:pPr>
  </w:style>
  <w:style w:type="character" w:customStyle="1" w:styleId="FooterChar">
    <w:name w:val="Footer Char"/>
    <w:basedOn w:val="DefaultParagraphFont"/>
    <w:link w:val="Footer"/>
    <w:uiPriority w:val="99"/>
    <w:rsid w:val="00376436"/>
    <w:rPr>
      <w:rFonts w:eastAsiaTheme="minorEastAsia"/>
      <w:sz w:val="24"/>
      <w:szCs w:val="24"/>
    </w:rPr>
  </w:style>
  <w:style w:type="table" w:customStyle="1" w:styleId="TableGrid1">
    <w:name w:val="Table Grid1"/>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436"/>
    <w:rPr>
      <w:color w:val="0563C1" w:themeColor="hyperlink"/>
      <w:u w:val="single"/>
    </w:rPr>
  </w:style>
  <w:style w:type="paragraph" w:styleId="ListParagraph">
    <w:name w:val="List Paragraph"/>
    <w:basedOn w:val="Normal"/>
    <w:uiPriority w:val="34"/>
    <w:qFormat/>
    <w:rsid w:val="00376436"/>
    <w:pPr>
      <w:ind w:left="720"/>
      <w:contextualSpacing/>
    </w:pPr>
  </w:style>
  <w:style w:type="table" w:customStyle="1" w:styleId="TableGrid3">
    <w:name w:val="Table Grid3"/>
    <w:basedOn w:val="TableNormal"/>
    <w:next w:val="TableGrid"/>
    <w:uiPriority w:val="59"/>
    <w:rsid w:val="0037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376436"/>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1Char">
    <w:name w:val="Heading 1 Char"/>
    <w:basedOn w:val="DefaultParagraphFont"/>
    <w:link w:val="Heading1"/>
    <w:uiPriority w:val="9"/>
    <w:rsid w:val="00376436"/>
    <w:rPr>
      <w:rFonts w:ascii="Calibri" w:eastAsia="Times New Roman" w:hAnsi="Calibri" w:cs="Times New Roman"/>
      <w:b/>
      <w:bCs/>
      <w:color w:val="345A8A"/>
      <w:sz w:val="32"/>
      <w:szCs w:val="32"/>
    </w:rPr>
  </w:style>
  <w:style w:type="paragraph" w:styleId="NormalWeb">
    <w:name w:val="Normal (Web)"/>
    <w:basedOn w:val="Normal"/>
    <w:uiPriority w:val="99"/>
    <w:unhideWhenUsed/>
    <w:rsid w:val="00376436"/>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884CC7"/>
    <w:pPr>
      <w:suppressAutoHyphens/>
      <w:autoSpaceDE w:val="0"/>
      <w:autoSpaceDN w:val="0"/>
      <w:adjustRightInd w:val="0"/>
      <w:spacing w:line="288" w:lineRule="auto"/>
      <w:textAlignment w:val="center"/>
    </w:pPr>
    <w:rPr>
      <w:rFonts w:ascii="Minion Pro" w:eastAsia="Calibri" w:hAnsi="Minion Pro" w:cs="Minion Pro"/>
      <w:color w:val="000000"/>
      <w:sz w:val="22"/>
      <w:szCs w:val="22"/>
    </w:rPr>
  </w:style>
  <w:style w:type="paragraph" w:customStyle="1" w:styleId="Subtitle3">
    <w:name w:val="Subtitle 3"/>
    <w:basedOn w:val="Normal"/>
    <w:uiPriority w:val="99"/>
    <w:rsid w:val="00884CC7"/>
    <w:pPr>
      <w:autoSpaceDE w:val="0"/>
      <w:autoSpaceDN w:val="0"/>
      <w:adjustRightInd w:val="0"/>
      <w:spacing w:line="288" w:lineRule="auto"/>
      <w:textAlignment w:val="center"/>
    </w:pPr>
    <w:rPr>
      <w:rFonts w:ascii="News Gothic Std" w:eastAsia="Calibri" w:hAnsi="News Gothic Std" w:cs="News Gothic Std"/>
      <w:color w:val="000000"/>
      <w:sz w:val="22"/>
      <w:szCs w:val="22"/>
    </w:rPr>
  </w:style>
  <w:style w:type="paragraph" w:customStyle="1" w:styleId="BulletList3">
    <w:name w:val="Bullet List 3"/>
    <w:basedOn w:val="Normal"/>
    <w:uiPriority w:val="99"/>
    <w:rsid w:val="00884CC7"/>
    <w:pPr>
      <w:suppressAutoHyphens/>
      <w:autoSpaceDE w:val="0"/>
      <w:autoSpaceDN w:val="0"/>
      <w:adjustRightInd w:val="0"/>
      <w:spacing w:line="288" w:lineRule="auto"/>
      <w:ind w:left="540" w:hanging="270"/>
      <w:textAlignment w:val="center"/>
    </w:pPr>
    <w:rPr>
      <w:rFonts w:ascii="Minion Pro" w:eastAsia="Calibri" w:hAnsi="Minion Pro" w:cs="Minion Pro"/>
      <w:color w:val="000000"/>
      <w:sz w:val="22"/>
      <w:szCs w:val="22"/>
    </w:rPr>
  </w:style>
  <w:style w:type="paragraph" w:styleId="BodyText">
    <w:name w:val="Body Text"/>
    <w:basedOn w:val="Normal"/>
    <w:link w:val="BodyTextChar"/>
    <w:rsid w:val="00884CC7"/>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884CC7"/>
    <w:rPr>
      <w:rFonts w:ascii="Arial" w:eastAsia="Times New Roman" w:hAnsi="Arial" w:cs="Times New Roman"/>
      <w:snapToGrid w:val="0"/>
      <w:sz w:val="20"/>
      <w:szCs w:val="20"/>
    </w:rPr>
  </w:style>
  <w:style w:type="paragraph" w:styleId="EndnoteText">
    <w:name w:val="endnote text"/>
    <w:basedOn w:val="Normal"/>
    <w:link w:val="EndnoteTextChar"/>
    <w:rsid w:val="00884CC7"/>
    <w:pPr>
      <w:widowControl w:val="0"/>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rsid w:val="00884CC7"/>
    <w:rPr>
      <w:rFonts w:ascii="Times New Roman" w:eastAsia="Times New Roman" w:hAnsi="Times New Roman" w:cs="Times New Roman"/>
      <w:snapToGrid w:val="0"/>
      <w:sz w:val="24"/>
      <w:szCs w:val="20"/>
    </w:rPr>
  </w:style>
  <w:style w:type="paragraph" w:styleId="Title">
    <w:name w:val="Title"/>
    <w:basedOn w:val="Normal"/>
    <w:link w:val="TitleChar"/>
    <w:uiPriority w:val="10"/>
    <w:qFormat/>
    <w:rsid w:val="00884CC7"/>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884CC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977D5"/>
    <w:rPr>
      <w:color w:val="954F72" w:themeColor="followedHyperlink"/>
      <w:u w:val="single"/>
    </w:rPr>
  </w:style>
  <w:style w:type="table" w:customStyle="1" w:styleId="TableGrid4">
    <w:name w:val="Table Grid4"/>
    <w:basedOn w:val="TableNormal"/>
    <w:next w:val="TableGrid"/>
    <w:uiPriority w:val="59"/>
    <w:rsid w:val="0022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next w:val="LightGrid-Accent3"/>
    <w:uiPriority w:val="62"/>
    <w:rsid w:val="00221CE5"/>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GridTable5Dark-Accent11">
    <w:name w:val="Grid Table 5 Dark - Accent 11"/>
    <w:basedOn w:val="TableNormal"/>
    <w:uiPriority w:val="50"/>
    <w:rsid w:val="00DE5E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C2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9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878D1"/>
    <w:rPr>
      <w:color w:val="808080"/>
      <w:shd w:val="clear" w:color="auto" w:fill="E6E6E6"/>
    </w:rPr>
  </w:style>
  <w:style w:type="paragraph" w:styleId="NoSpacing">
    <w:name w:val="No Spacing"/>
    <w:uiPriority w:val="1"/>
    <w:qFormat/>
    <w:rsid w:val="0037665C"/>
    <w:pPr>
      <w:spacing w:after="0" w:line="240" w:lineRule="auto"/>
    </w:pPr>
  </w:style>
  <w:style w:type="paragraph" w:customStyle="1" w:styleId="Default">
    <w:name w:val="Default"/>
    <w:rsid w:val="00F442E4"/>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84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9058">
      <w:bodyDiv w:val="1"/>
      <w:marLeft w:val="0"/>
      <w:marRight w:val="0"/>
      <w:marTop w:val="0"/>
      <w:marBottom w:val="0"/>
      <w:divBdr>
        <w:top w:val="none" w:sz="0" w:space="0" w:color="auto"/>
        <w:left w:val="none" w:sz="0" w:space="0" w:color="auto"/>
        <w:bottom w:val="none" w:sz="0" w:space="0" w:color="auto"/>
        <w:right w:val="none" w:sz="0" w:space="0" w:color="auto"/>
      </w:divBdr>
    </w:div>
    <w:div w:id="304358354">
      <w:bodyDiv w:val="1"/>
      <w:marLeft w:val="0"/>
      <w:marRight w:val="0"/>
      <w:marTop w:val="0"/>
      <w:marBottom w:val="0"/>
      <w:divBdr>
        <w:top w:val="none" w:sz="0" w:space="0" w:color="auto"/>
        <w:left w:val="none" w:sz="0" w:space="0" w:color="auto"/>
        <w:bottom w:val="none" w:sz="0" w:space="0" w:color="auto"/>
        <w:right w:val="none" w:sz="0" w:space="0" w:color="auto"/>
      </w:divBdr>
      <w:divsChild>
        <w:div w:id="2123063947">
          <w:marLeft w:val="360"/>
          <w:marRight w:val="0"/>
          <w:marTop w:val="200"/>
          <w:marBottom w:val="0"/>
          <w:divBdr>
            <w:top w:val="none" w:sz="0" w:space="0" w:color="auto"/>
            <w:left w:val="none" w:sz="0" w:space="0" w:color="auto"/>
            <w:bottom w:val="none" w:sz="0" w:space="0" w:color="auto"/>
            <w:right w:val="none" w:sz="0" w:space="0" w:color="auto"/>
          </w:divBdr>
        </w:div>
        <w:div w:id="1473402702">
          <w:marLeft w:val="360"/>
          <w:marRight w:val="0"/>
          <w:marTop w:val="200"/>
          <w:marBottom w:val="0"/>
          <w:divBdr>
            <w:top w:val="none" w:sz="0" w:space="0" w:color="auto"/>
            <w:left w:val="none" w:sz="0" w:space="0" w:color="auto"/>
            <w:bottom w:val="none" w:sz="0" w:space="0" w:color="auto"/>
            <w:right w:val="none" w:sz="0" w:space="0" w:color="auto"/>
          </w:divBdr>
        </w:div>
        <w:div w:id="1833789377">
          <w:marLeft w:val="360"/>
          <w:marRight w:val="0"/>
          <w:marTop w:val="200"/>
          <w:marBottom w:val="0"/>
          <w:divBdr>
            <w:top w:val="none" w:sz="0" w:space="0" w:color="auto"/>
            <w:left w:val="none" w:sz="0" w:space="0" w:color="auto"/>
            <w:bottom w:val="none" w:sz="0" w:space="0" w:color="auto"/>
            <w:right w:val="none" w:sz="0" w:space="0" w:color="auto"/>
          </w:divBdr>
        </w:div>
        <w:div w:id="1752702566">
          <w:marLeft w:val="360"/>
          <w:marRight w:val="0"/>
          <w:marTop w:val="200"/>
          <w:marBottom w:val="0"/>
          <w:divBdr>
            <w:top w:val="none" w:sz="0" w:space="0" w:color="auto"/>
            <w:left w:val="none" w:sz="0" w:space="0" w:color="auto"/>
            <w:bottom w:val="none" w:sz="0" w:space="0" w:color="auto"/>
            <w:right w:val="none" w:sz="0" w:space="0" w:color="auto"/>
          </w:divBdr>
        </w:div>
        <w:div w:id="1673296328">
          <w:marLeft w:val="360"/>
          <w:marRight w:val="0"/>
          <w:marTop w:val="200"/>
          <w:marBottom w:val="0"/>
          <w:divBdr>
            <w:top w:val="none" w:sz="0" w:space="0" w:color="auto"/>
            <w:left w:val="none" w:sz="0" w:space="0" w:color="auto"/>
            <w:bottom w:val="none" w:sz="0" w:space="0" w:color="auto"/>
            <w:right w:val="none" w:sz="0" w:space="0" w:color="auto"/>
          </w:divBdr>
        </w:div>
      </w:divsChild>
    </w:div>
    <w:div w:id="993684229">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024136700">
      <w:bodyDiv w:val="1"/>
      <w:marLeft w:val="0"/>
      <w:marRight w:val="0"/>
      <w:marTop w:val="0"/>
      <w:marBottom w:val="0"/>
      <w:divBdr>
        <w:top w:val="none" w:sz="0" w:space="0" w:color="auto"/>
        <w:left w:val="none" w:sz="0" w:space="0" w:color="auto"/>
        <w:bottom w:val="none" w:sz="0" w:space="0" w:color="auto"/>
        <w:right w:val="none" w:sz="0" w:space="0" w:color="auto"/>
      </w:divBdr>
      <w:divsChild>
        <w:div w:id="235819918">
          <w:marLeft w:val="547"/>
          <w:marRight w:val="0"/>
          <w:marTop w:val="230"/>
          <w:marBottom w:val="86"/>
          <w:divBdr>
            <w:top w:val="none" w:sz="0" w:space="0" w:color="auto"/>
            <w:left w:val="none" w:sz="0" w:space="0" w:color="auto"/>
            <w:bottom w:val="none" w:sz="0" w:space="0" w:color="auto"/>
            <w:right w:val="none" w:sz="0" w:space="0" w:color="auto"/>
          </w:divBdr>
        </w:div>
        <w:div w:id="654839994">
          <w:marLeft w:val="547"/>
          <w:marRight w:val="0"/>
          <w:marTop w:val="230"/>
          <w:marBottom w:val="86"/>
          <w:divBdr>
            <w:top w:val="none" w:sz="0" w:space="0" w:color="auto"/>
            <w:left w:val="none" w:sz="0" w:space="0" w:color="auto"/>
            <w:bottom w:val="none" w:sz="0" w:space="0" w:color="auto"/>
            <w:right w:val="none" w:sz="0" w:space="0" w:color="auto"/>
          </w:divBdr>
        </w:div>
        <w:div w:id="752900935">
          <w:marLeft w:val="547"/>
          <w:marRight w:val="0"/>
          <w:marTop w:val="230"/>
          <w:marBottom w:val="86"/>
          <w:divBdr>
            <w:top w:val="none" w:sz="0" w:space="0" w:color="auto"/>
            <w:left w:val="none" w:sz="0" w:space="0" w:color="auto"/>
            <w:bottom w:val="none" w:sz="0" w:space="0" w:color="auto"/>
            <w:right w:val="none" w:sz="0" w:space="0" w:color="auto"/>
          </w:divBdr>
        </w:div>
        <w:div w:id="1140070930">
          <w:marLeft w:val="547"/>
          <w:marRight w:val="0"/>
          <w:marTop w:val="230"/>
          <w:marBottom w:val="86"/>
          <w:divBdr>
            <w:top w:val="none" w:sz="0" w:space="0" w:color="auto"/>
            <w:left w:val="none" w:sz="0" w:space="0" w:color="auto"/>
            <w:bottom w:val="none" w:sz="0" w:space="0" w:color="auto"/>
            <w:right w:val="none" w:sz="0" w:space="0" w:color="auto"/>
          </w:divBdr>
        </w:div>
        <w:div w:id="1328486032">
          <w:marLeft w:val="547"/>
          <w:marRight w:val="0"/>
          <w:marTop w:val="230"/>
          <w:marBottom w:val="86"/>
          <w:divBdr>
            <w:top w:val="none" w:sz="0" w:space="0" w:color="auto"/>
            <w:left w:val="none" w:sz="0" w:space="0" w:color="auto"/>
            <w:bottom w:val="none" w:sz="0" w:space="0" w:color="auto"/>
            <w:right w:val="none" w:sz="0" w:space="0" w:color="auto"/>
          </w:divBdr>
        </w:div>
        <w:div w:id="1911109808">
          <w:marLeft w:val="547"/>
          <w:marRight w:val="0"/>
          <w:marTop w:val="230"/>
          <w:marBottom w:val="86"/>
          <w:divBdr>
            <w:top w:val="none" w:sz="0" w:space="0" w:color="auto"/>
            <w:left w:val="none" w:sz="0" w:space="0" w:color="auto"/>
            <w:bottom w:val="none" w:sz="0" w:space="0" w:color="auto"/>
            <w:right w:val="none" w:sz="0" w:space="0" w:color="auto"/>
          </w:divBdr>
        </w:div>
      </w:divsChild>
    </w:div>
    <w:div w:id="1352146287">
      <w:bodyDiv w:val="1"/>
      <w:marLeft w:val="0"/>
      <w:marRight w:val="0"/>
      <w:marTop w:val="0"/>
      <w:marBottom w:val="0"/>
      <w:divBdr>
        <w:top w:val="none" w:sz="0" w:space="0" w:color="auto"/>
        <w:left w:val="none" w:sz="0" w:space="0" w:color="auto"/>
        <w:bottom w:val="none" w:sz="0" w:space="0" w:color="auto"/>
        <w:right w:val="none" w:sz="0" w:space="0" w:color="auto"/>
      </w:divBdr>
    </w:div>
    <w:div w:id="1724668546">
      <w:bodyDiv w:val="1"/>
      <w:marLeft w:val="0"/>
      <w:marRight w:val="0"/>
      <w:marTop w:val="0"/>
      <w:marBottom w:val="0"/>
      <w:divBdr>
        <w:top w:val="none" w:sz="0" w:space="0" w:color="auto"/>
        <w:left w:val="none" w:sz="0" w:space="0" w:color="auto"/>
        <w:bottom w:val="none" w:sz="0" w:space="0" w:color="auto"/>
        <w:right w:val="none" w:sz="0" w:space="0" w:color="auto"/>
      </w:divBdr>
    </w:div>
    <w:div w:id="18236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2" ma:contentTypeDescription="Create a new document." ma:contentTypeScope="" ma:versionID="1de0eeafa546cd18b4e3f301df818a46">
  <xsd:schema xmlns:xsd="http://www.w3.org/2001/XMLSchema" xmlns:xs="http://www.w3.org/2001/XMLSchema" xmlns:p="http://schemas.microsoft.com/office/2006/metadata/properties" xmlns:ns1="http://schemas.microsoft.com/sharepoint/v3" xmlns:ns2="1d496aed-39d0-4758-b3cf-4e4773287716" xmlns:ns3="c043d43e-a85a-4793-a300-29eaa7fdc486" targetNamespace="http://schemas.microsoft.com/office/2006/metadata/properties" ma:root="true" ma:fieldsID="2ca282bc309ddfce954ab6b231fc948d" ns1:_="" ns2:_="" ns3:_="">
    <xsd:import namespace="http://schemas.microsoft.com/sharepoint/v3"/>
    <xsd:import namespace="1d496aed-39d0-4758-b3cf-4e4773287716"/>
    <xsd:import namespace="c043d43e-a85a-4793-a300-29eaa7fdc486"/>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88DB8B17-8326-4575-A0AD-E7BD532F0558}">
  <ds:schemaRefs>
    <ds:schemaRef ds:uri="http://schemas.openxmlformats.org/officeDocument/2006/bibliography"/>
  </ds:schemaRefs>
</ds:datastoreItem>
</file>

<file path=customXml/itemProps2.xml><?xml version="1.0" encoding="utf-8"?>
<ds:datastoreItem xmlns:ds="http://schemas.openxmlformats.org/officeDocument/2006/customXml" ds:itemID="{9BD59304-EC10-4E9F-BE8B-267A20792F4C}">
  <ds:schemaRefs>
    <ds:schemaRef ds:uri="http://schemas.microsoft.com/sharepoint/v3/contenttype/forms"/>
  </ds:schemaRefs>
</ds:datastoreItem>
</file>

<file path=customXml/itemProps3.xml><?xml version="1.0" encoding="utf-8"?>
<ds:datastoreItem xmlns:ds="http://schemas.openxmlformats.org/officeDocument/2006/customXml" ds:itemID="{1C44BFBD-59A1-49BD-9279-813C3ECF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64577-B310-4735-923E-875CF67CB25E}">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Cynthia Campbell</cp:lastModifiedBy>
  <cp:revision>7</cp:revision>
  <cp:lastPrinted>2018-05-21T15:30:00Z</cp:lastPrinted>
  <dcterms:created xsi:type="dcterms:W3CDTF">2022-05-17T17:20:00Z</dcterms:created>
  <dcterms:modified xsi:type="dcterms:W3CDTF">2022-05-17T18:32:00Z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