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8" w:rsidRPr="00AB0AA8" w:rsidRDefault="00AB0AA8" w:rsidP="00AB0A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AB0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What Is Differentiated Instruction?</w:t>
      </w:r>
    </w:p>
    <w:p w:rsidR="00AB0AA8" w:rsidRPr="00AB0AA8" w:rsidRDefault="00AB0AA8" w:rsidP="00AB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>By: Carol Ann Tomlinson</w:t>
      </w:r>
    </w:p>
    <w:p w:rsidR="00AB0AA8" w:rsidRPr="00AB0AA8" w:rsidRDefault="00AB0AA8" w:rsidP="00AB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>Differentiation means tailoring instruction to meet individual needs. Whether teachers differentiate content, process, products, or the learning environment, the use of ongoing assessment and flexible grouping makes this a successful approach to instruction.</w:t>
      </w:r>
    </w:p>
    <w:p w:rsidR="00AB0AA8" w:rsidRPr="00AB0AA8" w:rsidRDefault="00AB0AA8" w:rsidP="00AB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At its most basic level, differentiation consists of the efforts of teachers to respond to variance among learners in the classroom. </w:t>
      </w:r>
      <w:proofErr w:type="gramStart"/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>Whenever a teacher reaches out to an individual or small group to vary his or her teaching in order to create the best learning experience possible, that teacher is differentiating instruction.</w:t>
      </w:r>
      <w:proofErr w:type="gramEnd"/>
    </w:p>
    <w:p w:rsidR="00AB0AA8" w:rsidRPr="00AB0AA8" w:rsidRDefault="00AB0AA8" w:rsidP="00AB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b/>
          <w:sz w:val="24"/>
          <w:szCs w:val="24"/>
          <w:lang/>
        </w:rPr>
        <w:t>Teachers can differentiate at least four classroom elements based on student readiness, interest, or learning profile</w:t>
      </w: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AB0AA8" w:rsidRPr="00AB0AA8" w:rsidRDefault="00AB0AA8" w:rsidP="00AB0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Content</w:t>
      </w:r>
      <w:r w:rsidRPr="00AB0AA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>– what the student needs to learn or how the student will get access to the information;</w:t>
      </w:r>
    </w:p>
    <w:p w:rsidR="00AB0AA8" w:rsidRPr="00AB0AA8" w:rsidRDefault="00AB0AA8" w:rsidP="00AB0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Process</w:t>
      </w: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activities in which the student engages in order to make sense of or master the content; </w:t>
      </w:r>
    </w:p>
    <w:p w:rsidR="00AB0AA8" w:rsidRPr="00AB0AA8" w:rsidRDefault="00AB0AA8" w:rsidP="00AB0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Products</w:t>
      </w: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culminating projects that ask the student to rehearse, apply, and extend what he or she has learned in a unit; and </w:t>
      </w:r>
    </w:p>
    <w:p w:rsidR="00AB0AA8" w:rsidRPr="00AB0AA8" w:rsidRDefault="00AB0AA8" w:rsidP="00AB0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Learning environment</w:t>
      </w: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the way the classroom works and feels. </w:t>
      </w:r>
    </w:p>
    <w:p w:rsidR="00AB0AA8" w:rsidRPr="00AB0AA8" w:rsidRDefault="00AB0AA8" w:rsidP="00AB0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bookmarkStart w:id="0" w:name="content"/>
      <w:bookmarkEnd w:id="0"/>
      <w:r w:rsidRPr="00AB0AA8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Content</w:t>
      </w:r>
    </w:p>
    <w:p w:rsidR="00AB0AA8" w:rsidRPr="00AB0AA8" w:rsidRDefault="00AB0AA8" w:rsidP="00AB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>Examples of differentiating content:</w:t>
      </w:r>
    </w:p>
    <w:p w:rsidR="00AB0AA8" w:rsidRPr="00AB0AA8" w:rsidRDefault="00AB0AA8" w:rsidP="00AB0A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Using reading materials at varying readability levels; </w:t>
      </w:r>
    </w:p>
    <w:p w:rsidR="00AB0AA8" w:rsidRPr="00AB0AA8" w:rsidRDefault="00AB0AA8" w:rsidP="00AB0A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Putting text materials on tape; </w:t>
      </w:r>
    </w:p>
    <w:p w:rsidR="00AB0AA8" w:rsidRPr="00AB0AA8" w:rsidRDefault="00AB0AA8" w:rsidP="00AB0A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Using spelling or vocabulary lists at readiness levels of students; </w:t>
      </w:r>
    </w:p>
    <w:p w:rsidR="00AB0AA8" w:rsidRPr="00AB0AA8" w:rsidRDefault="00AB0AA8" w:rsidP="00AB0A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Presenting ideas through both auditory and visual means; </w:t>
      </w:r>
    </w:p>
    <w:p w:rsidR="00AB0AA8" w:rsidRPr="00AB0AA8" w:rsidRDefault="00AB0AA8" w:rsidP="00AB0A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Using reading buddies; and </w:t>
      </w:r>
    </w:p>
    <w:p w:rsidR="00AB0AA8" w:rsidRPr="00AB0AA8" w:rsidRDefault="00AB0AA8" w:rsidP="00AB0A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Meeting with small groups to re-teach an idea or skill for struggling learners, or to extend the thinking or skills of advanced learners. </w:t>
      </w:r>
    </w:p>
    <w:p w:rsidR="00AB0AA8" w:rsidRPr="00AB0AA8" w:rsidRDefault="00AB0AA8" w:rsidP="00AB0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bookmarkStart w:id="1" w:name="process"/>
      <w:bookmarkEnd w:id="1"/>
      <w:r w:rsidRPr="00AB0AA8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Process</w:t>
      </w:r>
    </w:p>
    <w:p w:rsidR="00AB0AA8" w:rsidRPr="00AB0AA8" w:rsidRDefault="00AB0AA8" w:rsidP="00AB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>Examples of differentiating process:</w:t>
      </w:r>
    </w:p>
    <w:p w:rsidR="00AB0AA8" w:rsidRPr="00AB0AA8" w:rsidRDefault="00AB0AA8" w:rsidP="00AB0A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Using tiered activities through which all learners work with the same important understandings and skills, but proceed with different levels of support, challenge, or complexity; </w:t>
      </w:r>
    </w:p>
    <w:p w:rsidR="00AB0AA8" w:rsidRPr="00AB0AA8" w:rsidRDefault="00AB0AA8" w:rsidP="00AB0A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Providing interest centers that encourage students to explore subsets of the class topic of particular interest to them; </w:t>
      </w:r>
    </w:p>
    <w:p w:rsidR="00AB0AA8" w:rsidRPr="00AB0AA8" w:rsidRDefault="00AB0AA8" w:rsidP="00AB0A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Developing personal agendas (task lists written by the teacher and containing both in-common work for the whole class and work that addresses individual needs of learners) to be completed either during specified agenda time or as students complete other work early; </w:t>
      </w:r>
    </w:p>
    <w:p w:rsidR="00AB0AA8" w:rsidRPr="00AB0AA8" w:rsidRDefault="00AB0AA8" w:rsidP="00AB0A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Offering manipulatives or other hands-on supports for students who need them; and </w:t>
      </w:r>
    </w:p>
    <w:p w:rsidR="00AB0AA8" w:rsidRPr="00AB0AA8" w:rsidRDefault="00AB0AA8" w:rsidP="00AB0A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Varying the length of time a student may take to complete a task in order to provide additional support for a struggling learner or to encourage an advanced learner to pursue a topic in greater depth. </w:t>
      </w:r>
    </w:p>
    <w:p w:rsidR="00AB0AA8" w:rsidRPr="00AB0AA8" w:rsidRDefault="00AB0AA8" w:rsidP="00AB0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bookmarkStart w:id="2" w:name="products"/>
      <w:bookmarkEnd w:id="2"/>
      <w:r w:rsidRPr="00AB0AA8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Products</w:t>
      </w:r>
    </w:p>
    <w:p w:rsidR="00AB0AA8" w:rsidRPr="00AB0AA8" w:rsidRDefault="00AB0AA8" w:rsidP="00AB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>Examples of differentiating products:</w:t>
      </w:r>
    </w:p>
    <w:p w:rsidR="00AB0AA8" w:rsidRPr="00AB0AA8" w:rsidRDefault="00AB0AA8" w:rsidP="00AB0A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Giving students options of how to express required learning (e.g., create a puppet show, write a letter, or develop a mural with labels); </w:t>
      </w:r>
    </w:p>
    <w:p w:rsidR="00AB0AA8" w:rsidRPr="00AB0AA8" w:rsidRDefault="00AB0AA8" w:rsidP="00AB0A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Using rubrics that match and extend students' varied skills levels; </w:t>
      </w:r>
    </w:p>
    <w:p w:rsidR="00AB0AA8" w:rsidRPr="00AB0AA8" w:rsidRDefault="00AB0AA8" w:rsidP="00AB0A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Allowing students to work alone or in small groups on their products; and </w:t>
      </w:r>
    </w:p>
    <w:p w:rsidR="00AB0AA8" w:rsidRPr="00AB0AA8" w:rsidRDefault="00AB0AA8" w:rsidP="00AB0A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Encouraging students to create their own product assignments as long as the assignments contain required elements. </w:t>
      </w:r>
    </w:p>
    <w:p w:rsidR="00AB0AA8" w:rsidRPr="00AB0AA8" w:rsidRDefault="00AB0AA8" w:rsidP="00AB0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bookmarkStart w:id="3" w:name="learning"/>
      <w:bookmarkEnd w:id="3"/>
      <w:r w:rsidRPr="00AB0AA8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Learning environment</w:t>
      </w:r>
    </w:p>
    <w:p w:rsidR="00AB0AA8" w:rsidRPr="00AB0AA8" w:rsidRDefault="00AB0AA8" w:rsidP="00AB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>Examples of differentiating learning environment:</w:t>
      </w:r>
    </w:p>
    <w:p w:rsidR="00AB0AA8" w:rsidRPr="00AB0AA8" w:rsidRDefault="00AB0AA8" w:rsidP="00AB0A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Making sure there are places in the room to work quietly and without distraction, as well as places that invite student collaboration; </w:t>
      </w:r>
    </w:p>
    <w:p w:rsidR="00AB0AA8" w:rsidRPr="00AB0AA8" w:rsidRDefault="00AB0AA8" w:rsidP="00AB0A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Providing materials that reflect a variety of cultures and home settings; </w:t>
      </w:r>
    </w:p>
    <w:p w:rsidR="00AB0AA8" w:rsidRPr="00AB0AA8" w:rsidRDefault="00AB0AA8" w:rsidP="00AB0A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Setting out clear guidelines for independent work that matches individual needs; </w:t>
      </w:r>
    </w:p>
    <w:p w:rsidR="00AB0AA8" w:rsidRPr="00AB0AA8" w:rsidRDefault="00AB0AA8" w:rsidP="00AB0A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Developing routines that allow students to get help when teachers are busy with other students and cannot help them immediately; and </w:t>
      </w:r>
    </w:p>
    <w:p w:rsidR="00AB0AA8" w:rsidRPr="00AB0AA8" w:rsidRDefault="00AB0AA8" w:rsidP="00AB0A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Helping students understand that some learners need to move around to learn, while others do better sitting quietly (Tomlinson, 1995, 1999; </w:t>
      </w:r>
      <w:proofErr w:type="spellStart"/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>Winebrenner</w:t>
      </w:r>
      <w:proofErr w:type="spellEnd"/>
      <w:r w:rsidRPr="00AB0AA8">
        <w:rPr>
          <w:rFonts w:ascii="Times New Roman" w:eastAsia="Times New Roman" w:hAnsi="Times New Roman" w:cs="Times New Roman"/>
          <w:sz w:val="24"/>
          <w:szCs w:val="24"/>
          <w:lang/>
        </w:rPr>
        <w:t xml:space="preserve">, 1992, 1996). </w:t>
      </w:r>
    </w:p>
    <w:p w:rsidR="000F3170" w:rsidRDefault="00BE6DE6">
      <w:pPr>
        <w:rPr>
          <w:sz w:val="24"/>
          <w:szCs w:val="24"/>
        </w:rPr>
      </w:pPr>
      <w:r>
        <w:rPr>
          <w:sz w:val="24"/>
          <w:szCs w:val="24"/>
        </w:rPr>
        <w:t>--------------</w:t>
      </w:r>
    </w:p>
    <w:p w:rsidR="00BE6DE6" w:rsidRPr="00BE6DE6" w:rsidRDefault="00BE6DE6" w:rsidP="00BE6D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BE6DE6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Differentiation is…</w:t>
      </w:r>
    </w:p>
    <w:p w:rsidR="00BE6DE6" w:rsidRPr="00BE6DE6" w:rsidRDefault="00BE6DE6" w:rsidP="00BE6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Having high expectations for all students</w:t>
      </w:r>
    </w:p>
    <w:p w:rsidR="00BE6DE6" w:rsidRPr="00BE6DE6" w:rsidRDefault="00BE6DE6" w:rsidP="00BE6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Adjustment of the core content</w:t>
      </w:r>
    </w:p>
    <w:p w:rsidR="00BE6DE6" w:rsidRPr="00BE6DE6" w:rsidRDefault="00BE6DE6" w:rsidP="00BE6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Assigning activities geared to different learning styles, interests, and levels of thinking</w:t>
      </w:r>
    </w:p>
    <w:p w:rsidR="00BE6DE6" w:rsidRPr="00BE6DE6" w:rsidRDefault="00BE6DE6" w:rsidP="00BE6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Providing students with choices about what and how they learn</w:t>
      </w:r>
    </w:p>
    <w:p w:rsidR="00BE6DE6" w:rsidRPr="00BE6DE6" w:rsidRDefault="00BE6DE6" w:rsidP="00BE6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Flexible because teachers move students in and out of groups based upon students' instructional needs</w:t>
      </w:r>
    </w:p>
    <w:p w:rsidR="00BE6DE6" w:rsidRPr="00BE6DE6" w:rsidRDefault="00BE6DE6" w:rsidP="00BE6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Acknowledgment of individual needs</w:t>
      </w:r>
    </w:p>
    <w:p w:rsidR="00BE6DE6" w:rsidRPr="00BE6DE6" w:rsidRDefault="00BE6DE6" w:rsidP="00BE6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Articulated, high level goals reflecting continuous progress</w:t>
      </w:r>
    </w:p>
    <w:p w:rsidR="00BE6DE6" w:rsidRPr="00BE6DE6" w:rsidRDefault="00BE6DE6" w:rsidP="00BE6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Assessment to determine student growth and new needs</w:t>
      </w:r>
    </w:p>
    <w:p w:rsidR="00BE6DE6" w:rsidRPr="00BE6DE6" w:rsidRDefault="00BE6DE6" w:rsidP="00BE6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Adjustment of curriculum by complexity, breadth, and rate</w:t>
      </w:r>
    </w:p>
    <w:p w:rsidR="00BE6DE6" w:rsidRPr="00BE6DE6" w:rsidRDefault="00BE6DE6" w:rsidP="00BE6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Educational experiences which extend, replace, or supplement standard curriculum</w:t>
      </w:r>
    </w:p>
    <w:p w:rsidR="00BE6DE6" w:rsidRPr="00BE6DE6" w:rsidRDefault="00BE6DE6" w:rsidP="00BE6D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BE6DE6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Differentiation is not…</w:t>
      </w:r>
    </w:p>
    <w:p w:rsidR="00BE6DE6" w:rsidRPr="00BE6DE6" w:rsidRDefault="00BE6DE6" w:rsidP="00BE6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Individual learning plans for each student</w:t>
      </w:r>
    </w:p>
    <w:p w:rsidR="00BE6DE6" w:rsidRPr="00BE6DE6" w:rsidRDefault="00BE6DE6" w:rsidP="00BE6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More problems, questions, or assignments</w:t>
      </w:r>
    </w:p>
    <w:p w:rsidR="00BE6DE6" w:rsidRPr="00BE6DE6" w:rsidRDefault="00BE6DE6" w:rsidP="00BE6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Get it on your own</w:t>
      </w:r>
    </w:p>
    <w:p w:rsidR="00BE6DE6" w:rsidRPr="00BE6DE6" w:rsidRDefault="00BE6DE6" w:rsidP="00BE6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Recreational reading</w:t>
      </w:r>
    </w:p>
    <w:p w:rsidR="00BE6DE6" w:rsidRPr="00BE6DE6" w:rsidRDefault="00BE6DE6" w:rsidP="00BE6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Independent reading without curriculum connections</w:t>
      </w:r>
    </w:p>
    <w:p w:rsidR="00BE6DE6" w:rsidRPr="00BE6DE6" w:rsidRDefault="00BE6DE6" w:rsidP="00BE6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Free time to draw or practice your talent</w:t>
      </w:r>
    </w:p>
    <w:p w:rsidR="00BE6DE6" w:rsidRPr="00BE6DE6" w:rsidRDefault="00BE6DE6" w:rsidP="00BE6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Cooperative learning groups where the gifted kid gets to be the leader</w:t>
      </w:r>
    </w:p>
    <w:p w:rsidR="00BE6DE6" w:rsidRPr="00BE6DE6" w:rsidRDefault="00BE6DE6" w:rsidP="00BE6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Activities that all students will be able to do</w:t>
      </w:r>
    </w:p>
    <w:p w:rsidR="00BE6DE6" w:rsidRPr="00BE6DE6" w:rsidRDefault="00BE6DE6" w:rsidP="00BE6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E6DE6">
        <w:rPr>
          <w:rFonts w:ascii="Times New Roman" w:eastAsia="Times New Roman" w:hAnsi="Times New Roman" w:cs="Times New Roman"/>
          <w:sz w:val="24"/>
          <w:szCs w:val="24"/>
          <w:lang/>
        </w:rPr>
        <w:t>Interest centers unless linked to core content and at a complex level</w:t>
      </w:r>
    </w:p>
    <w:p w:rsidR="00BE6DE6" w:rsidRPr="00AB0AA8" w:rsidRDefault="00BE6DE6">
      <w:pPr>
        <w:rPr>
          <w:sz w:val="24"/>
          <w:szCs w:val="24"/>
        </w:rPr>
      </w:pPr>
    </w:p>
    <w:sectPr w:rsidR="00BE6DE6" w:rsidRPr="00AB0AA8" w:rsidSect="000F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5CA2"/>
    <w:multiLevelType w:val="multilevel"/>
    <w:tmpl w:val="1824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3C12"/>
    <w:multiLevelType w:val="multilevel"/>
    <w:tmpl w:val="7AAA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C74A0"/>
    <w:multiLevelType w:val="multilevel"/>
    <w:tmpl w:val="C84A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A7BD8"/>
    <w:multiLevelType w:val="multilevel"/>
    <w:tmpl w:val="C3A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34A71"/>
    <w:multiLevelType w:val="multilevel"/>
    <w:tmpl w:val="4B18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C4969"/>
    <w:multiLevelType w:val="multilevel"/>
    <w:tmpl w:val="9DF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F695F"/>
    <w:multiLevelType w:val="multilevel"/>
    <w:tmpl w:val="773A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F5308"/>
    <w:multiLevelType w:val="multilevel"/>
    <w:tmpl w:val="48EE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AA8"/>
    <w:rsid w:val="000F3170"/>
    <w:rsid w:val="001850B7"/>
    <w:rsid w:val="00193AF5"/>
    <w:rsid w:val="002228C7"/>
    <w:rsid w:val="00254F70"/>
    <w:rsid w:val="003C1918"/>
    <w:rsid w:val="003F28C4"/>
    <w:rsid w:val="00487468"/>
    <w:rsid w:val="00520DDC"/>
    <w:rsid w:val="00572118"/>
    <w:rsid w:val="006B30B1"/>
    <w:rsid w:val="006E67EA"/>
    <w:rsid w:val="007022DE"/>
    <w:rsid w:val="007C2C2E"/>
    <w:rsid w:val="008D4AEC"/>
    <w:rsid w:val="00A06B42"/>
    <w:rsid w:val="00AB0AA8"/>
    <w:rsid w:val="00B4594D"/>
    <w:rsid w:val="00BE6DE6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paragraph" w:styleId="Heading1">
    <w:name w:val="heading 1"/>
    <w:basedOn w:val="Normal"/>
    <w:link w:val="Heading1Char"/>
    <w:uiPriority w:val="9"/>
    <w:qFormat/>
    <w:rsid w:val="00AB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0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0A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B0A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AB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bottompad">
    <w:name w:val="shortbottompad"/>
    <w:basedOn w:val="Normal"/>
    <w:rsid w:val="00AB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3976</Characters>
  <Application>Microsoft Office Word</Application>
  <DocSecurity>0</DocSecurity>
  <Lines>33</Lines>
  <Paragraphs>9</Paragraphs>
  <ScaleCrop>false</ScaleCrop>
  <Company>SCCPSS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dcterms:created xsi:type="dcterms:W3CDTF">2012-01-11T19:27:00Z</dcterms:created>
  <dcterms:modified xsi:type="dcterms:W3CDTF">2012-01-11T19:32:00Z</dcterms:modified>
</cp:coreProperties>
</file>